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血管甲乳外科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脉硬化检测仪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采购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0AE93">
            <w:pPr>
              <w:pStyle w:val="21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脉硬化检测仪1台，评分方法见附件2、详细参数要求见附件3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赵老师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采购办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43050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A7AE86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0D4FB766"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附件1：采购设备名称及数量</w:t>
      </w:r>
    </w:p>
    <w:tbl>
      <w:tblPr>
        <w:tblStyle w:val="14"/>
        <w:tblW w:w="89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1458"/>
        <w:gridCol w:w="3120"/>
        <w:gridCol w:w="1365"/>
        <w:gridCol w:w="1425"/>
        <w:gridCol w:w="1530"/>
      </w:tblGrid>
      <w:tr w14:paraId="225D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申请设备名称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申请数量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拦标价</w:t>
            </w:r>
          </w:p>
          <w:p w14:paraId="6289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(万元）</w:t>
            </w:r>
          </w:p>
        </w:tc>
      </w:tr>
      <w:tr w14:paraId="321D3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1348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血管甲乳外科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脉硬化检测仪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</w:tr>
    </w:tbl>
    <w:p w14:paraId="30B97DB1">
      <w:pPr>
        <w:pStyle w:val="2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410ED00">
      <w:pPr>
        <w:pStyle w:val="2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7A02ECD">
      <w:pPr>
        <w:pStyle w:val="2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EE5475E">
      <w:pPr>
        <w:pStyle w:val="2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3FF1490">
      <w:pPr>
        <w:pStyle w:val="2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5ACF176">
      <w:pPr>
        <w:pStyle w:val="2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6393BAE">
      <w:pPr>
        <w:pStyle w:val="2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F49C809">
      <w:pPr>
        <w:pStyle w:val="2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65F3A38">
      <w:pPr>
        <w:pStyle w:val="2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F237DF0">
      <w:pPr>
        <w:pStyle w:val="2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B51A14F">
      <w:pPr>
        <w:pStyle w:val="2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1897C14">
      <w:pPr>
        <w:pStyle w:val="2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60C09E2">
      <w:pPr>
        <w:pStyle w:val="2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1CF684B">
      <w:pPr>
        <w:pStyle w:val="2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E870CAB">
      <w:pPr>
        <w:pStyle w:val="2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5FA9816">
      <w:pPr>
        <w:pStyle w:val="2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6F58DFD">
      <w:pPr>
        <w:pStyle w:val="2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58C8244">
      <w:pPr>
        <w:pStyle w:val="2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DE4EADC">
      <w:pPr>
        <w:pStyle w:val="2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D5BB6D6">
      <w:pPr>
        <w:pStyle w:val="2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03DCD44">
      <w:pPr>
        <w:pStyle w:val="2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9719A81">
      <w:pPr>
        <w:pStyle w:val="2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653465FE">
      <w:pPr>
        <w:pStyle w:val="2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7754D48">
      <w:pPr>
        <w:pStyle w:val="2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BA8A114">
      <w:pPr>
        <w:pStyle w:val="2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附件2：评分方法</w:t>
      </w:r>
    </w:p>
    <w:tbl>
      <w:tblPr>
        <w:tblStyle w:val="14"/>
        <w:tblpPr w:leftFromText="180" w:rightFromText="180" w:vertAnchor="page" w:horzAnchor="page" w:tblpX="1904" w:tblpY="2055"/>
        <w:tblOverlap w:val="never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"/>
        <w:gridCol w:w="2025"/>
        <w:gridCol w:w="1926"/>
        <w:gridCol w:w="1873"/>
        <w:gridCol w:w="2606"/>
      </w:tblGrid>
      <w:tr w14:paraId="4D96B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340" w:type="dxa"/>
            <w:gridSpan w:val="2"/>
            <w:tcBorders>
              <w:top w:val="single" w:color="DA554F" w:sz="12" w:space="0"/>
              <w:left w:val="single" w:color="DA554F" w:sz="12" w:space="0"/>
              <w:bottom w:val="single" w:color="E68F8A" w:sz="4" w:space="0"/>
              <w:right w:val="single" w:color="E68F8A" w:sz="4" w:space="0"/>
              <w:tl2br w:val="single" w:color="000000" w:sz="4" w:space="0"/>
            </w:tcBorders>
            <w:shd w:val="clear" w:color="auto" w:fill="F1CAC2"/>
            <w:noWrap w:val="0"/>
            <w:vAlign w:val="top"/>
          </w:tcPr>
          <w:p w14:paraId="44FA3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投标单位</w:t>
            </w:r>
          </w:p>
          <w:p w14:paraId="0A321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92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6B34A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1873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581C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260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7ABC2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</w:tr>
      <w:tr w14:paraId="1E7A1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340" w:type="dxa"/>
            <w:gridSpan w:val="2"/>
            <w:tcBorders>
              <w:top w:val="single" w:color="E68F8A" w:sz="12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top"/>
          </w:tcPr>
          <w:p w14:paraId="72BC9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代理品牌或型号</w:t>
            </w:r>
          </w:p>
        </w:tc>
        <w:tc>
          <w:tcPr>
            <w:tcW w:w="1926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45437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3985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42CC9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2004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315" w:type="dxa"/>
            <w:vMerge w:val="restart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203E4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商</w:t>
            </w:r>
          </w:p>
          <w:p w14:paraId="4BA35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务</w:t>
            </w:r>
          </w:p>
          <w:p w14:paraId="70844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分15分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6AE9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公司业绩（满分3分)</w:t>
            </w:r>
          </w:p>
          <w:p w14:paraId="1365D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每提供一条相同产品业绩得一分，满分3分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33B3E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4F7A7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6288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2CA0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  <w:jc w:val="center"/>
        </w:trPr>
        <w:tc>
          <w:tcPr>
            <w:tcW w:w="315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3D43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6761A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保修时效（满分12分)</w:t>
            </w:r>
          </w:p>
          <w:p w14:paraId="711D4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在基础保修一年的基础上每增加一年得3分，满分12分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10AF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109B9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21170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9207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atLeast"/>
          <w:jc w:val="center"/>
        </w:trPr>
        <w:tc>
          <w:tcPr>
            <w:tcW w:w="315" w:type="dxa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5226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价</w:t>
            </w:r>
          </w:p>
          <w:p w14:paraId="4FDB4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格</w:t>
            </w:r>
          </w:p>
          <w:p w14:paraId="21526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分35分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C250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产品报价（满分35分)</w:t>
            </w:r>
          </w:p>
          <w:p w14:paraId="45F2E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报价最低得满分35分，按报价高低依次递减3分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A74F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5716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70323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6855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AA6B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A25B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315" w:type="dxa"/>
            <w:vMerge w:val="restart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9D3E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设备性能</w:t>
            </w:r>
          </w:p>
          <w:p w14:paraId="11694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满意度</w:t>
            </w:r>
          </w:p>
          <w:p w14:paraId="17F74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C5C3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满足技术参数（满分40分)每一条参数不满足扣2分扣完为止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353E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29455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671D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0584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315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8209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467B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服务方案满意度（满分10分)优10~7分、良6~4分、一般3~0分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0E5A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31E1A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C6F6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E2F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315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48D62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402E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4EE84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F9CF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58F8C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2632C813">
      <w:pPr>
        <w:pStyle w:val="3"/>
        <w:bidi w:val="0"/>
        <w:jc w:val="both"/>
        <w:rPr>
          <w:rFonts w:hint="eastAsia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附件3：</w:t>
      </w:r>
    </w:p>
    <w:p w14:paraId="68EC0CC7">
      <w:pPr>
        <w:widowControl/>
        <w:shd w:val="clear" w:color="auto" w:fill="FFFFFF"/>
        <w:spacing w:line="360" w:lineRule="auto"/>
        <w:ind w:firstLine="412"/>
        <w:jc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</w:rPr>
        <w:t>动脉硬化检测仪技术参数</w:t>
      </w:r>
    </w:p>
    <w:p w14:paraId="42B32128">
      <w:pPr>
        <w:widowControl/>
        <w:spacing w:line="360" w:lineRule="auto"/>
        <w:ind w:left="210" w:leftChars="100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</w:rPr>
        <w:t>1、产品用途：用于人体动脉血管结构和功能病变的早期筛查。</w:t>
      </w:r>
    </w:p>
    <w:p w14:paraId="7CA3310C">
      <w:pPr>
        <w:widowControl/>
        <w:shd w:val="clear" w:color="auto" w:fill="FFFFFF"/>
        <w:spacing w:line="360" w:lineRule="auto"/>
        <w:ind w:left="240" w:hanging="240" w:hangingChars="100"/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bidi="ar"/>
        </w:rPr>
        <w:t>★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</w:rPr>
        <w:t>2、检测参数：SYS（收缩压）、DIA（舒张压）、PP（脉压差）、%MAP（平均动脉压）、STI（收缩时间间隔）、ABI（踝臂指数）、HR（心率）、ET/PEP（射血指数）、ET（射血时间）、PEP（射血前期）、BAI（臂踝指数）、UT（脉搏波上行时间）、PVR（脉搏体积记录）、AI（反射波增强指数）、baPWV（踝臂脉搏波传导速度）等</w:t>
      </w:r>
    </w:p>
    <w:p w14:paraId="7E39E13F">
      <w:pPr>
        <w:widowControl/>
        <w:spacing w:line="360" w:lineRule="auto"/>
        <w:ind w:left="210" w:leftChars="100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</w:rPr>
        <w:t>3、示波法测量血压：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收缩压60-255（mmHg）；舒张压30-220（mmHg）；平均压40-235（mmHg）。</w:t>
      </w:r>
    </w:p>
    <w:p w14:paraId="0D831A16">
      <w:pPr>
        <w:pStyle w:val="2"/>
        <w:spacing w:line="360" w:lineRule="auto"/>
        <w:ind w:left="210" w:leftChars="1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4、充气目标值设置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</w:rPr>
        <w:t>：</w:t>
      </w:r>
      <w:r>
        <w:rPr>
          <w:rFonts w:hint="eastAsia" w:asciiTheme="minorEastAsia" w:hAnsiTheme="minorEastAsia" w:cstheme="minorEastAsia"/>
          <w:sz w:val="24"/>
          <w:szCs w:val="24"/>
        </w:rPr>
        <w:t>可根据受检者情况调整充气目标值至最佳状态，提升结果准确性。</w:t>
      </w:r>
    </w:p>
    <w:p w14:paraId="798C7C8E">
      <w:pPr>
        <w:widowControl/>
        <w:shd w:val="clear" w:color="auto" w:fill="FFFFFF"/>
        <w:spacing w:line="360" w:lineRule="auto"/>
        <w:ind w:firstLine="240" w:firstLineChars="1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5、气泵自动加压并通过算法自动控制实现线性放气。</w:t>
      </w:r>
    </w:p>
    <w:p w14:paraId="1D934721">
      <w:pPr>
        <w:pStyle w:val="2"/>
        <w:spacing w:line="360" w:lineRule="auto"/>
        <w:ind w:firstLine="240" w:firstLineChars="1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6、检测模式：四肢同步、单侧、单肢体。</w:t>
      </w:r>
    </w:p>
    <w:p w14:paraId="361C7410">
      <w:pPr>
        <w:widowControl/>
        <w:spacing w:line="360" w:lineRule="auto"/>
        <w:ind w:firstLine="240" w:firstLineChars="100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</w:rPr>
        <w:t>7、数据检索与输入</w:t>
      </w:r>
    </w:p>
    <w:p w14:paraId="1D8C5B92">
      <w:pPr>
        <w:widowControl/>
        <w:spacing w:line="360" w:lineRule="auto"/>
        <w:ind w:firstLine="240" w:firstLineChars="100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bidi="ar"/>
        </w:rPr>
        <w:t>7.1数据检索包含：日期、类型、位置、多种条件混合情况。</w:t>
      </w:r>
    </w:p>
    <w:p w14:paraId="3A2D900F">
      <w:pPr>
        <w:widowControl/>
        <w:spacing w:line="360" w:lineRule="auto"/>
        <w:ind w:left="210" w:leftChars="100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bidi="ar"/>
        </w:rPr>
        <w:t>7.2数据输入包含：序列号、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扫描号、年龄、身高、体重、联系电话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bidi="ar"/>
        </w:rPr>
        <w:t>、民族、性别、出生日期、工作部门、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既往病史、危险因素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bidi="ar"/>
        </w:rPr>
        <w:t>、备注。</w:t>
      </w:r>
    </w:p>
    <w:p w14:paraId="00FC6FBC">
      <w:pPr>
        <w:widowControl/>
        <w:shd w:val="clear" w:color="auto" w:fill="FFFFFF"/>
        <w:spacing w:line="360" w:lineRule="auto"/>
        <w:ind w:left="210" w:leftChars="1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</w:rPr>
        <w:t>8、标配心率变异功能，包含：R-R间隔均值、R-R间隔标准差、R-R间隔平均值、R-R直方图、R-R趋势图、HR平均值、CVRR、心电图判断心血管自主神经功能。</w:t>
      </w:r>
    </w:p>
    <w:p w14:paraId="6F57426E">
      <w:pPr>
        <w:widowControl/>
        <w:spacing w:line="360" w:lineRule="auto"/>
        <w:ind w:firstLine="240" w:firstLineChars="10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</w:rPr>
        <w:t>9、标配运动负荷试验模式软件</w:t>
      </w:r>
    </w:p>
    <w:p w14:paraId="5F5C5965">
      <w:pPr>
        <w:widowControl/>
        <w:spacing w:line="360" w:lineRule="auto"/>
        <w:ind w:left="210" w:leftChars="1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 w:cstheme="minorEastAsia"/>
          <w:sz w:val="24"/>
          <w:szCs w:val="24"/>
        </w:rPr>
        <w:t>10、报告格式≥4种。具有同一病例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历史数据对照报告单，包含：病历信息、历史数据列表、ABI和PWV历史数据曲线图、STI分析、动脉硬化程度分析图、动脉阻塞程度分析图。</w:t>
      </w:r>
    </w:p>
    <w:p w14:paraId="74DE6D53">
      <w:pPr>
        <w:pStyle w:val="2"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11、核心性能指标（提供检验报告证明）：</w:t>
      </w:r>
    </w:p>
    <w:p w14:paraId="1415101A">
      <w:pPr>
        <w:widowControl/>
        <w:spacing w:line="360" w:lineRule="auto"/>
        <w:ind w:firstLine="240" w:firstLineChars="100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bidi="ar"/>
        </w:rPr>
        <w:t>11.1心率测量范围：30-300</w:t>
      </w:r>
      <w:r>
        <w:t xml:space="preserve"> </w:t>
      </w:r>
      <w:r>
        <w:rPr>
          <w:rFonts w:hint="eastAsia"/>
        </w:rPr>
        <w:t>（</w:t>
      </w:r>
      <w:r>
        <w:rPr>
          <w:rFonts w:asciiTheme="minorEastAsia" w:hAnsiTheme="minorEastAsia" w:cstheme="minorEastAsia"/>
          <w:color w:val="000000"/>
          <w:kern w:val="0"/>
          <w:sz w:val="24"/>
          <w:szCs w:val="24"/>
          <w:lang w:bidi="ar"/>
        </w:rPr>
        <w:t>bpm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bidi="ar"/>
        </w:rPr>
        <w:t>）；精度：±1</w:t>
      </w:r>
      <w:r>
        <w:rPr>
          <w:rFonts w:asciiTheme="minorEastAsia" w:hAnsiTheme="minorEastAsia" w:cstheme="minorEastAsia"/>
          <w:color w:val="000000"/>
          <w:kern w:val="0"/>
          <w:sz w:val="24"/>
          <w:szCs w:val="24"/>
          <w:lang w:bidi="ar"/>
        </w:rPr>
        <w:t>%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bidi="ar"/>
        </w:rPr>
        <w:t>或±1</w:t>
      </w:r>
      <w:r>
        <w:rPr>
          <w:rFonts w:asciiTheme="minorEastAsia" w:hAnsiTheme="minorEastAsia" w:cstheme="minorEastAsia"/>
          <w:color w:val="000000"/>
          <w:kern w:val="0"/>
          <w:sz w:val="24"/>
          <w:szCs w:val="24"/>
          <w:lang w:bidi="ar"/>
        </w:rPr>
        <w:t>bpm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bidi="ar"/>
        </w:rPr>
        <w:t>取大值</w:t>
      </w:r>
    </w:p>
    <w:p w14:paraId="07176E2B">
      <w:pPr>
        <w:widowControl/>
        <w:spacing w:line="360" w:lineRule="auto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bidi="ar"/>
        </w:rPr>
        <w:t>★11.2</w:t>
      </w:r>
      <w:r>
        <w:rPr>
          <w:rFonts w:asciiTheme="minorEastAsia" w:hAnsiTheme="minorEastAsia" w:cstheme="minorEastAsia"/>
          <w:color w:val="000000"/>
          <w:kern w:val="0"/>
          <w:sz w:val="24"/>
          <w:szCs w:val="24"/>
          <w:lang w:bidi="ar"/>
        </w:rPr>
        <w:t xml:space="preserve"> PCG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bidi="ar"/>
        </w:rPr>
        <w:t>频率响应：43</w:t>
      </w:r>
      <w:r>
        <w:rPr>
          <w:rFonts w:asciiTheme="minorEastAsia" w:hAnsiTheme="minorEastAsia" w:cstheme="minorEastAsia"/>
          <w:color w:val="000000"/>
          <w:kern w:val="0"/>
          <w:sz w:val="24"/>
          <w:szCs w:val="24"/>
          <w:lang w:bidi="ar"/>
        </w:rPr>
        <w:t>.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bidi="ar"/>
        </w:rPr>
        <w:t>1</w:t>
      </w:r>
      <w:r>
        <w:rPr>
          <w:rFonts w:asciiTheme="minorEastAsia" w:hAnsiTheme="minorEastAsia" w:cstheme="minorEastAsia"/>
          <w:color w:val="000000"/>
          <w:kern w:val="0"/>
          <w:sz w:val="24"/>
          <w:szCs w:val="24"/>
          <w:lang w:bidi="ar"/>
        </w:rPr>
        <w:t>-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bidi="ar"/>
        </w:rPr>
        <w:t>300（Hz）</w:t>
      </w:r>
    </w:p>
    <w:p w14:paraId="28EA2E5B">
      <w:pPr>
        <w:widowControl/>
        <w:spacing w:line="360" w:lineRule="auto"/>
        <w:ind w:firstLine="240" w:firstLineChars="100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bidi="ar"/>
        </w:rPr>
        <w:t>11.3</w:t>
      </w:r>
      <w:r>
        <w:rPr>
          <w:rFonts w:asciiTheme="minorEastAsia" w:hAnsiTheme="minorEastAsia" w:cstheme="minorEastAsia"/>
          <w:color w:val="000000"/>
          <w:kern w:val="0"/>
          <w:sz w:val="24"/>
          <w:szCs w:val="24"/>
          <w:lang w:bidi="ar"/>
        </w:rPr>
        <w:t xml:space="preserve"> NIBP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bidi="ar"/>
        </w:rPr>
        <w:t>分辨率：1mmHg（0.133KPa）</w:t>
      </w:r>
    </w:p>
    <w:p w14:paraId="3B011E85">
      <w:pPr>
        <w:widowControl/>
        <w:spacing w:line="360" w:lineRule="auto"/>
        <w:ind w:firstLine="240" w:firstLineChars="100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bidi="ar"/>
        </w:rPr>
        <w:t>11.4可重复性：≤4mmHg（0.533KPa）</w:t>
      </w:r>
    </w:p>
    <w:p w14:paraId="34FC9667">
      <w:pPr>
        <w:widowControl/>
        <w:spacing w:line="360" w:lineRule="auto"/>
        <w:ind w:firstLine="240" w:firstLineChars="100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bidi="ar"/>
        </w:rPr>
        <w:t>11.5压力传感器准确性：±3mmHg（±0.4KPa）</w:t>
      </w:r>
    </w:p>
    <w:p w14:paraId="5922CF33">
      <w:pPr>
        <w:widowControl/>
        <w:spacing w:line="360" w:lineRule="auto"/>
        <w:ind w:firstLine="240" w:firstLineChars="100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bidi="ar"/>
        </w:rPr>
        <w:t>11.6泄气：压力从260mmHg降到15mmHg的时间≤10S，实测1.34S</w:t>
      </w:r>
    </w:p>
    <w:p w14:paraId="1F73F1E1">
      <w:pPr>
        <w:pStyle w:val="2"/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bidi="ar"/>
        </w:rPr>
        <w:t>★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1</w:t>
      </w:r>
      <w:r>
        <w:rPr>
          <w:rFonts w:asciiTheme="minorEastAsia" w:hAnsiTheme="minorEastAsia" w:cstheme="minorEastAsia"/>
          <w:color w:val="000000"/>
          <w:sz w:val="24"/>
          <w:szCs w:val="24"/>
        </w:rPr>
        <w:t>2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、参考数据库需＞9100例病例（提供检验报告证明）</w:t>
      </w:r>
    </w:p>
    <w:p w14:paraId="7085E561">
      <w:pPr>
        <w:pStyle w:val="2"/>
        <w:spacing w:line="360" w:lineRule="auto"/>
        <w:ind w:firstLine="240" w:firstLineChars="100"/>
        <w:rPr>
          <w:rFonts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 w:cstheme="minorEastAsia"/>
          <w:sz w:val="24"/>
          <w:szCs w:val="24"/>
        </w:rPr>
        <w:t>1</w:t>
      </w:r>
      <w:r>
        <w:rPr>
          <w:rFonts w:asciiTheme="minorEastAsia" w:hAnsi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cstheme="minorEastAsia"/>
          <w:sz w:val="24"/>
          <w:szCs w:val="24"/>
        </w:rPr>
        <w:t>、检查所见、医生意见：</w:t>
      </w:r>
      <w:r>
        <w:rPr>
          <w:rFonts w:hint="eastAsia" w:hAnsi="宋体" w:eastAsia="宋体" w:cs="宋体"/>
          <w:color w:val="000000"/>
          <w:kern w:val="0"/>
          <w:sz w:val="24"/>
          <w:szCs w:val="24"/>
          <w:lang w:bidi="ar"/>
        </w:rPr>
        <w:t>根据检查结果系统自动生成内容，医生可手动修改。</w:t>
      </w:r>
    </w:p>
    <w:p w14:paraId="5BBDB6B1">
      <w:pPr>
        <w:pStyle w:val="2"/>
        <w:spacing w:line="360" w:lineRule="auto"/>
        <w:ind w:left="210" w:leftChars="1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</w:t>
      </w:r>
      <w:r>
        <w:rPr>
          <w:rFonts w:asciiTheme="minorEastAsia" w:hAnsiTheme="minorEastAsia" w:cstheme="minorEastAsia"/>
          <w:sz w:val="24"/>
          <w:szCs w:val="24"/>
        </w:rPr>
        <w:t>4</w:t>
      </w:r>
      <w:r>
        <w:rPr>
          <w:rFonts w:hint="eastAsia" w:asciiTheme="minorEastAsia" w:hAnsiTheme="minorEastAsia" w:cstheme="minorEastAsia"/>
          <w:sz w:val="24"/>
          <w:szCs w:val="24"/>
        </w:rPr>
        <w:t>、病例回放功能：回放采集的心电、心音、左臂、右臂、左踝、右踝六个通道的波形图。</w:t>
      </w:r>
    </w:p>
    <w:p w14:paraId="4C4AABD5">
      <w:pPr>
        <w:spacing w:line="360" w:lineRule="auto"/>
        <w:ind w:firstLine="240" w:firstLineChars="100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theme="minorEastAsia"/>
          <w:color w:val="000000"/>
          <w:kern w:val="0"/>
          <w:sz w:val="24"/>
          <w:szCs w:val="24"/>
        </w:rPr>
        <w:t>5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</w:rPr>
        <w:t>、支持对接医院HIS系统，多数据接口支持。</w:t>
      </w:r>
    </w:p>
    <w:p w14:paraId="18169944">
      <w:pPr>
        <w:widowControl/>
        <w:shd w:val="clear" w:color="auto" w:fill="FFFFFF"/>
        <w:spacing w:line="360" w:lineRule="auto"/>
        <w:ind w:firstLine="240" w:firstLineChars="1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16、配备2个心电夹，心音探头和心音加重物。</w:t>
      </w:r>
    </w:p>
    <w:p w14:paraId="36028DEF">
      <w:pPr>
        <w:widowControl/>
        <w:shd w:val="clear" w:color="auto" w:fill="FFFFFF"/>
        <w:spacing w:line="360" w:lineRule="auto"/>
        <w:ind w:firstLine="240" w:firstLineChars="1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17、配备4只双层硬质袖带，可同步或异步进行信号采集。</w:t>
      </w:r>
    </w:p>
    <w:p w14:paraId="32BF3BB5">
      <w:pPr>
        <w:spacing w:line="360" w:lineRule="auto"/>
        <w:ind w:firstLine="240" w:firstLineChars="1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18、独立的系统维护软件：用户可进行气路静态气密性、心电、心音功能检测。</w:t>
      </w:r>
    </w:p>
    <w:p w14:paraId="1F253558">
      <w:pPr>
        <w:pStyle w:val="2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配置：</w:t>
      </w:r>
    </w:p>
    <w:p w14:paraId="13FCA32C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1A496A"/>
    <w:rsid w:val="038141F9"/>
    <w:rsid w:val="05C83698"/>
    <w:rsid w:val="0A8A6F01"/>
    <w:rsid w:val="0BB574E9"/>
    <w:rsid w:val="0BC67500"/>
    <w:rsid w:val="0DF72211"/>
    <w:rsid w:val="0F227162"/>
    <w:rsid w:val="0F5C08A7"/>
    <w:rsid w:val="10A62A18"/>
    <w:rsid w:val="11FF749C"/>
    <w:rsid w:val="16373051"/>
    <w:rsid w:val="165E7E7E"/>
    <w:rsid w:val="174F484D"/>
    <w:rsid w:val="179A4019"/>
    <w:rsid w:val="17E814B3"/>
    <w:rsid w:val="19520625"/>
    <w:rsid w:val="1A120022"/>
    <w:rsid w:val="1AD24378"/>
    <w:rsid w:val="1AE22727"/>
    <w:rsid w:val="1C042A1F"/>
    <w:rsid w:val="20784C33"/>
    <w:rsid w:val="22E542B8"/>
    <w:rsid w:val="24D2209E"/>
    <w:rsid w:val="26B72AA4"/>
    <w:rsid w:val="2B202C91"/>
    <w:rsid w:val="2CCB451E"/>
    <w:rsid w:val="2D7D23EE"/>
    <w:rsid w:val="2DF60F5E"/>
    <w:rsid w:val="2F257DA7"/>
    <w:rsid w:val="2F5E036B"/>
    <w:rsid w:val="2F80457E"/>
    <w:rsid w:val="349E5471"/>
    <w:rsid w:val="38474F05"/>
    <w:rsid w:val="38D526E1"/>
    <w:rsid w:val="394B75AF"/>
    <w:rsid w:val="3C2B5111"/>
    <w:rsid w:val="3D626373"/>
    <w:rsid w:val="3DA7680A"/>
    <w:rsid w:val="442903CC"/>
    <w:rsid w:val="455467A5"/>
    <w:rsid w:val="461E3079"/>
    <w:rsid w:val="46A139FD"/>
    <w:rsid w:val="47877BAA"/>
    <w:rsid w:val="481007AD"/>
    <w:rsid w:val="49E17296"/>
    <w:rsid w:val="4AC86916"/>
    <w:rsid w:val="4D8E366A"/>
    <w:rsid w:val="4DD454D1"/>
    <w:rsid w:val="4E8C54B1"/>
    <w:rsid w:val="4EC10F8B"/>
    <w:rsid w:val="4EDA651C"/>
    <w:rsid w:val="4FDE15A9"/>
    <w:rsid w:val="503C735D"/>
    <w:rsid w:val="51051655"/>
    <w:rsid w:val="51277097"/>
    <w:rsid w:val="51983E64"/>
    <w:rsid w:val="52816664"/>
    <w:rsid w:val="52A05BEE"/>
    <w:rsid w:val="52A13E2E"/>
    <w:rsid w:val="54394300"/>
    <w:rsid w:val="54D97240"/>
    <w:rsid w:val="58346B6C"/>
    <w:rsid w:val="59017396"/>
    <w:rsid w:val="5C126BAF"/>
    <w:rsid w:val="63B25E95"/>
    <w:rsid w:val="63C062BB"/>
    <w:rsid w:val="63D74F7B"/>
    <w:rsid w:val="64BE1FE7"/>
    <w:rsid w:val="6604073B"/>
    <w:rsid w:val="66102866"/>
    <w:rsid w:val="66D31996"/>
    <w:rsid w:val="688F3EA6"/>
    <w:rsid w:val="69887333"/>
    <w:rsid w:val="6A454942"/>
    <w:rsid w:val="6B8D689A"/>
    <w:rsid w:val="6C445178"/>
    <w:rsid w:val="6C97174C"/>
    <w:rsid w:val="6CFB554B"/>
    <w:rsid w:val="6E34121C"/>
    <w:rsid w:val="6E5F098F"/>
    <w:rsid w:val="6EFE6B64"/>
    <w:rsid w:val="6FF941E7"/>
    <w:rsid w:val="70B2124A"/>
    <w:rsid w:val="735E1713"/>
    <w:rsid w:val="75881A8D"/>
    <w:rsid w:val="75A633E6"/>
    <w:rsid w:val="782E6441"/>
    <w:rsid w:val="78C338C8"/>
    <w:rsid w:val="7C0B180E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3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7">
    <w:name w:val="Normal Indent"/>
    <w:basedOn w:val="1"/>
    <w:qFormat/>
    <w:uiPriority w:val="0"/>
    <w:pPr>
      <w:ind w:firstLine="420"/>
    </w:pPr>
  </w:style>
  <w:style w:type="paragraph" w:styleId="8">
    <w:name w:val="Body Text"/>
    <w:basedOn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9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10">
    <w:name w:val="footer"/>
    <w:basedOn w:val="1"/>
    <w:link w:val="24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3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paragraph" w:customStyle="1" w:styleId="18">
    <w:name w:val="1"/>
    <w:basedOn w:val="1"/>
    <w:next w:val="9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9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20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21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2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3">
    <w:name w:val="页眉 字符"/>
    <w:basedOn w:val="16"/>
    <w:link w:val="1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4">
    <w:name w:val="页脚 字符"/>
    <w:basedOn w:val="16"/>
    <w:link w:val="10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5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6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8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9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30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31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2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character" w:customStyle="1" w:styleId="33">
    <w:name w:val="标题 2 Char"/>
    <w:basedOn w:val="16"/>
    <w:link w:val="4"/>
    <w:autoRedefine/>
    <w:qFormat/>
    <w:uiPriority w:val="9"/>
    <w:rPr>
      <w:rFonts w:ascii="Arial" w:hAnsi="Arial" w:eastAsia="黑体"/>
      <w:b/>
      <w:bCs/>
      <w:sz w:val="32"/>
      <w:szCs w:val="32"/>
    </w:rPr>
  </w:style>
  <w:style w:type="paragraph" w:customStyle="1" w:styleId="34">
    <w:name w:val="p15"/>
    <w:basedOn w:val="1"/>
    <w:qFormat/>
    <w:uiPriority w:val="0"/>
    <w:pPr>
      <w:adjustRightInd w:val="0"/>
    </w:pPr>
    <w:rPr>
      <w:rFonts w:ascii="Arial Unicode MS" w:hAnsi="Arial Unicode MS" w:cs="宋体"/>
      <w:color w:val="000000"/>
      <w:szCs w:val="24"/>
    </w:rPr>
  </w:style>
  <w:style w:type="character" w:customStyle="1" w:styleId="35">
    <w:name w:val="NormalCharacter"/>
    <w:qFormat/>
    <w:uiPriority w:val="0"/>
    <w:rPr>
      <w:rFonts w:ascii="Times New Roman" w:hAnsi="Times New Roman" w:eastAsia="宋体" w:cs="Times New Roman"/>
    </w:rPr>
  </w:style>
  <w:style w:type="paragraph" w:customStyle="1" w:styleId="36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1091</Words>
  <Characters>1177</Characters>
  <Lines>8</Lines>
  <Paragraphs>2</Paragraphs>
  <TotalTime>0</TotalTime>
  <ScaleCrop>false</ScaleCrop>
  <LinksUpToDate>false</LinksUpToDate>
  <CharactersWithSpaces>1277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Ikki</cp:lastModifiedBy>
  <dcterms:modified xsi:type="dcterms:W3CDTF">2025-09-08T02:48:23Z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3C19B82AF8584EB7871150DB8A67F309_13</vt:lpwstr>
  </property>
  <property fmtid="{D5CDD505-2E9C-101B-9397-08002B2CF9AE}" pid="4" name="KSOTemplateDocerSaveRecord">
    <vt:lpwstr>eyJoZGlkIjoiNzk5ODZmY2JjMDVhYzc3MGE0NDQ2Y2M3NGMwNzc0MTEiLCJ1c2VySWQiOiI0MTk4NTY3MDkifQ==</vt:lpwstr>
  </property>
</Properties>
</file>