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A9904">
      <w:pPr>
        <w:jc w:val="center"/>
        <w:rPr>
          <w:rStyle w:val="5"/>
          <w:rFonts w:hint="default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52"/>
          <w:szCs w:val="52"/>
          <w:shd w:val="clear" w:fill="FFFFFF"/>
          <w:lang w:val="en-US" w:eastAsia="zh-CN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52"/>
          <w:szCs w:val="52"/>
          <w:shd w:val="clear" w:fill="FFFFFF"/>
          <w:lang w:val="en-US" w:eastAsia="zh-CN"/>
        </w:rPr>
        <w:t>贵州航天医院报废物资处理公告</w:t>
      </w:r>
    </w:p>
    <w:p w14:paraId="0AA12E44">
      <w:pP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我院现有报废物资一批，特面向社会诚邀具有合法资质的回收公司，携带相关资质证明材料来院报名，经资质审查合格后，择期进行竞争性谈判。</w:t>
      </w:r>
      <w:bookmarkStart w:id="0" w:name="_GoBack"/>
      <w:bookmarkEnd w:id="0"/>
    </w:p>
    <w:p w14:paraId="23354636">
      <w:pP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</w:pPr>
    </w:p>
    <w:p w14:paraId="6ECAC56A">
      <w:pP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一、报废项目：贵州航天医院报废物资一批</w:t>
      </w:r>
    </w:p>
    <w:p w14:paraId="67A7E326">
      <w:pP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二、报名方式：现场审核资质报名。</w:t>
      </w:r>
    </w:p>
    <w:p w14:paraId="6F3F7445">
      <w:pP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</w:pPr>
    </w:p>
    <w:p w14:paraId="2065BAB3">
      <w:pP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三、报名费用：无。</w:t>
      </w:r>
    </w:p>
    <w:p w14:paraId="38E1433F">
      <w:pP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</w:pPr>
    </w:p>
    <w:p w14:paraId="1D2BF4A8">
      <w:pP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四、报名时间：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公示之日起五个工作日内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（上午08:30~11:30，下午14: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0~17:30，节假日休息）。</w:t>
      </w:r>
    </w:p>
    <w:p w14:paraId="74DBC12E">
      <w:pP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</w:pPr>
    </w:p>
    <w:p w14:paraId="3E02BFB0">
      <w:pP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五、报名地点：贵州航天医院采购办</w:t>
      </w:r>
    </w:p>
    <w:p w14:paraId="6A2F6AF5">
      <w:pP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</w:pPr>
    </w:p>
    <w:p w14:paraId="783BA09A">
      <w:pP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六、公司资质要求：</w:t>
      </w:r>
    </w:p>
    <w:p w14:paraId="2E11DE81">
      <w:pP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</w:pPr>
    </w:p>
    <w:p w14:paraId="5601BC67">
      <w:pP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1、公司资质（原件复印件加盖鲜章，含：营业执照、组织机构代码证；税务登记证等，公司需提供能回医疗设备的相关资质证明）；</w:t>
      </w:r>
    </w:p>
    <w:p w14:paraId="5BB4D9C9">
      <w:pP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</w:pPr>
    </w:p>
    <w:p w14:paraId="7E041293">
      <w:pP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2、法人或法人授权委托书（原件）；</w:t>
      </w:r>
    </w:p>
    <w:p w14:paraId="5188DDD3">
      <w:pP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</w:pPr>
    </w:p>
    <w:p w14:paraId="421679A9">
      <w:pP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七、咨询电话：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0851-27677989（采购方面）0851-28613878（报废物资咨询）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 xml:space="preserve">  </w:t>
      </w:r>
    </w:p>
    <w:p w14:paraId="5A746BD2">
      <w:pP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</w:pPr>
    </w:p>
    <w:p w14:paraId="2282580A">
      <w:pP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八、拟竞谈日期：报名后统一通知（资质审核报名成功，满足竞争性谈判条件）。</w:t>
      </w:r>
    </w:p>
    <w:p w14:paraId="341E9863">
      <w:pP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</w:pPr>
    </w:p>
    <w:p w14:paraId="707442CE">
      <w:pP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备注：</w:t>
      </w:r>
    </w:p>
    <w:p w14:paraId="4E4DA527">
      <w:pP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</w:pPr>
    </w:p>
    <w:p w14:paraId="0FC3D244">
      <w:pP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1.报名公司符合《中华人民共和国政府采购法》第二十二条规。</w:t>
      </w:r>
    </w:p>
    <w:p w14:paraId="75D19125">
      <w:pP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</w:pPr>
    </w:p>
    <w:p w14:paraId="5D8C33BA">
      <w:pP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2.报名、资质审核及谈判必须由法人或法人授权委托本人到场办理，若有变动必须重新提供委托授权书。</w:t>
      </w:r>
    </w:p>
    <w:p w14:paraId="3D4B1E42">
      <w:pP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</w:pPr>
    </w:p>
    <w:p w14:paraId="552708FA">
      <w:pPr>
        <w:numPr>
          <w:ilvl w:val="0"/>
          <w:numId w:val="1"/>
        </w:numP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需提供以上纸质版资质一套，并每页加盖报名公司鲜章。</w:t>
      </w:r>
    </w:p>
    <w:p w14:paraId="69C4F37C">
      <w:pPr>
        <w:widowControl w:val="0"/>
        <w:numPr>
          <w:numId w:val="0"/>
        </w:numPr>
        <w:jc w:val="both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</w:pPr>
    </w:p>
    <w:p w14:paraId="3517B48A">
      <w:pPr>
        <w:widowControl w:val="0"/>
        <w:numPr>
          <w:numId w:val="0"/>
        </w:numPr>
        <w:jc w:val="both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</w:pPr>
    </w:p>
    <w:p w14:paraId="2CBDAC5B">
      <w:pPr>
        <w:widowControl w:val="0"/>
        <w:numPr>
          <w:numId w:val="0"/>
        </w:numPr>
        <w:jc w:val="both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</w:pPr>
    </w:p>
    <w:p w14:paraId="156A2CD7">
      <w:pPr>
        <w:widowControl w:val="0"/>
        <w:numPr>
          <w:numId w:val="0"/>
        </w:numPr>
        <w:jc w:val="both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</w:pPr>
    </w:p>
    <w:p w14:paraId="4271FF19">
      <w:pPr>
        <w:widowControl w:val="0"/>
        <w:numPr>
          <w:numId w:val="0"/>
        </w:numPr>
        <w:jc w:val="both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</w:pPr>
    </w:p>
    <w:p w14:paraId="49B99612">
      <w:pPr>
        <w:widowControl w:val="0"/>
        <w:numPr>
          <w:numId w:val="0"/>
        </w:numPr>
        <w:jc w:val="both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</w:pPr>
    </w:p>
    <w:p w14:paraId="0F595637">
      <w:pPr>
        <w:widowControl w:val="0"/>
        <w:numPr>
          <w:numId w:val="0"/>
        </w:numPr>
        <w:jc w:val="both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</w:pPr>
    </w:p>
    <w:p w14:paraId="2D06EC90">
      <w:pPr>
        <w:widowControl w:val="0"/>
        <w:numPr>
          <w:numId w:val="0"/>
        </w:numPr>
        <w:jc w:val="both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</w:pPr>
    </w:p>
    <w:p w14:paraId="5575F0C0">
      <w:pPr>
        <w:widowControl w:val="0"/>
        <w:numPr>
          <w:numId w:val="0"/>
        </w:numPr>
        <w:jc w:val="both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</w:pPr>
    </w:p>
    <w:p w14:paraId="47609B66">
      <w:pPr>
        <w:widowControl w:val="0"/>
        <w:numPr>
          <w:numId w:val="0"/>
        </w:numPr>
        <w:jc w:val="both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 xml:space="preserve">附件1 </w:t>
      </w:r>
    </w:p>
    <w:tbl>
      <w:tblPr>
        <w:tblW w:w="95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384"/>
        <w:gridCol w:w="1080"/>
        <w:gridCol w:w="1740"/>
        <w:gridCol w:w="1080"/>
        <w:gridCol w:w="1176"/>
      </w:tblGrid>
      <w:tr w14:paraId="020D6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5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B0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报废设备清单</w:t>
            </w:r>
          </w:p>
        </w:tc>
      </w:tr>
      <w:tr w14:paraId="42ABD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38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4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1F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65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3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9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82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启用时间</w:t>
            </w:r>
          </w:p>
        </w:tc>
      </w:tr>
      <w:tr w14:paraId="6966D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E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90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全自动生化免疫流水线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D3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Beckman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5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Power Processor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66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0E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2016.06</w:t>
            </w:r>
          </w:p>
        </w:tc>
      </w:tr>
      <w:tr w14:paraId="544E8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2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7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AU5811 TO 5822生化分析仪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8D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Beckman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5D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0D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B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2016.06</w:t>
            </w:r>
          </w:p>
        </w:tc>
      </w:tr>
      <w:tr w14:paraId="06301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5E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9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全自动免疫分析仪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2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Beckman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5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DXI800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5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48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2016.06</w:t>
            </w:r>
          </w:p>
        </w:tc>
      </w:tr>
      <w:tr w14:paraId="2F976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4B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19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全自动血凝仪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2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Sysmex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2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CS-2000i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01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E0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2016.06</w:t>
            </w:r>
          </w:p>
        </w:tc>
      </w:tr>
      <w:tr w14:paraId="11639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8F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8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血气分析仪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3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NOVA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B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PRIME  CCS COMP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72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83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2016.06</w:t>
            </w:r>
          </w:p>
        </w:tc>
      </w:tr>
      <w:tr w14:paraId="7BF2F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2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F9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恒温干燥箱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10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1E6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C6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2F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2016.06</w:t>
            </w:r>
          </w:p>
        </w:tc>
      </w:tr>
      <w:tr w14:paraId="69546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87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F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进口全自动化学发光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1B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SYSMEX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8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HISCL 5000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3F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E7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2016.06</w:t>
            </w:r>
          </w:p>
        </w:tc>
      </w:tr>
      <w:tr w14:paraId="0A00C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AE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0D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贝克曼特定蛋白仪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1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Beckman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8E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Immage800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3C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B2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2016.06</w:t>
            </w:r>
          </w:p>
        </w:tc>
      </w:tr>
      <w:tr w14:paraId="4EDFA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4C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8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全自动生化分析仪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72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贝克曼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EE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AU5822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D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89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2016.09</w:t>
            </w:r>
          </w:p>
        </w:tc>
      </w:tr>
      <w:tr w14:paraId="6A3DE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3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A4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全自动生化分析仪升级组件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BE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贝克曼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5E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AU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F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2E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2016.09</w:t>
            </w:r>
          </w:p>
        </w:tc>
      </w:tr>
      <w:tr w14:paraId="0108B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62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1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血红蛋白仪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4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伯乐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F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D-10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47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0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2016.09</w:t>
            </w:r>
          </w:p>
        </w:tc>
      </w:tr>
      <w:tr w14:paraId="29BA5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E4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36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全自动生化分析仪AU680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0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贝克曼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E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AU680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05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A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2023.04</w:t>
            </w:r>
          </w:p>
        </w:tc>
      </w:tr>
      <w:tr w14:paraId="0154A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28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03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血气分析仪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A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NOVA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7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PRIME  CCS COMP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72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BA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2016.06</w:t>
            </w:r>
          </w:p>
        </w:tc>
      </w:tr>
      <w:tr w14:paraId="75C33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8D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D3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全自动化学发光仪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8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雅培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F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I2000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80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7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2017.09</w:t>
            </w:r>
          </w:p>
        </w:tc>
      </w:tr>
      <w:tr w14:paraId="6EA75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85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CF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全自动化学发光仪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51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贝克曼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71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Access2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D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F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2016.06</w:t>
            </w:r>
          </w:p>
        </w:tc>
      </w:tr>
    </w:tbl>
    <w:p w14:paraId="44C571D4">
      <w:pPr>
        <w:widowControl w:val="0"/>
        <w:numPr>
          <w:numId w:val="0"/>
        </w:numPr>
        <w:jc w:val="both"/>
        <w:rPr>
          <w:rStyle w:val="5"/>
          <w:rFonts w:hint="default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 w14:paraId="05EC086B">
      <w:pP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19A194"/>
    <w:multiLevelType w:val="singleLevel"/>
    <w:tmpl w:val="A619A194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0370B"/>
    <w:rsid w:val="0C001926"/>
    <w:rsid w:val="46624D71"/>
    <w:rsid w:val="6E00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3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419</Words>
  <Characters>466</Characters>
  <Lines>0</Lines>
  <Paragraphs>0</Paragraphs>
  <TotalTime>12</TotalTime>
  <ScaleCrop>false</ScaleCrop>
  <LinksUpToDate>false</LinksUpToDate>
  <CharactersWithSpaces>468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2025-02-14T03:12:00Z</dcterms:created>
  <dc:creator>Ikki</dc:creator>
  <cp:lastModifiedBy>农人</cp:lastModifiedBy>
  <dcterms:modified xsi:type="dcterms:W3CDTF">2026-01-06T02:56:40Z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CA79E01AB1474C50A83945E6257CA548_13</vt:lpwstr>
  </property>
  <property fmtid="{D5CDD505-2E9C-101B-9397-08002B2CF9AE}" pid="4" name="KSOTemplateDocerSaveRecord">
    <vt:lpwstr>eyJoZGlkIjoiZTYyMDczZGRhZjNiZjg5MTJhMWY4ZmJkZjE0ODlhZjQiLCJ1c2VySWQiOiIyNzE2NTk1MjcifQ==</vt:lpwstr>
  </property>
</Properties>
</file>