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465A3B">
      <w:pPr>
        <w:jc w:val="center"/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  <w:t>贵州航天医院</w:t>
      </w: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采购</w:t>
      </w:r>
      <w:r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  <w:t>结果公示</w:t>
      </w:r>
    </w:p>
    <w:p w14:paraId="763A7797">
      <w:pPr>
        <w:jc w:val="both"/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</w:pPr>
    </w:p>
    <w:p w14:paraId="2306C44C">
      <w:pPr>
        <w:ind w:firstLine="560" w:firstLineChars="200"/>
        <w:jc w:val="both"/>
        <w:rPr>
          <w:rFonts w:hint="default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  <w:t>近期我院通过竞争性磋商、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竞争性谈判、单一来源议价等方式采购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  <w:t>一批设备、器械、物资、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耗材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  <w:t>项目，现将中标结果公布如下：</w:t>
      </w:r>
    </w:p>
    <w:tbl>
      <w:tblPr>
        <w:tblStyle w:val="2"/>
        <w:tblW w:w="1052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8"/>
        <w:gridCol w:w="2919"/>
        <w:gridCol w:w="2735"/>
        <w:gridCol w:w="3843"/>
      </w:tblGrid>
      <w:tr w14:paraId="381A1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1028" w:type="dxa"/>
            <w:tcBorders>
              <w:top w:val="single" w:color="DFDFDF" w:sz="8" w:space="0"/>
              <w:left w:val="single" w:color="DFDFDF" w:sz="8" w:space="0"/>
              <w:bottom w:val="single" w:color="DFDFDF" w:sz="8" w:space="0"/>
              <w:right w:val="single" w:color="DFDFDF" w:sz="8" w:space="0"/>
            </w:tcBorders>
            <w:shd w:val="clear" w:color="auto" w:fill="6186D2"/>
            <w:vAlign w:val="center"/>
          </w:tcPr>
          <w:p w14:paraId="02258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序号</w:t>
            </w:r>
          </w:p>
        </w:tc>
        <w:tc>
          <w:tcPr>
            <w:tcW w:w="5654" w:type="dxa"/>
            <w:gridSpan w:val="2"/>
            <w:tcBorders>
              <w:top w:val="single" w:color="DFDFDF" w:sz="8" w:space="0"/>
              <w:left w:val="single" w:color="DFDFDF" w:sz="8" w:space="0"/>
              <w:bottom w:val="single" w:color="DFDFDF" w:sz="8" w:space="0"/>
              <w:right w:val="single" w:color="DFDFDF" w:sz="8" w:space="0"/>
            </w:tcBorders>
            <w:shd w:val="clear" w:color="auto" w:fill="6186D2"/>
            <w:vAlign w:val="center"/>
          </w:tcPr>
          <w:p w14:paraId="7FB35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843" w:type="dxa"/>
            <w:tcBorders>
              <w:top w:val="single" w:color="DFDFDF" w:sz="8" w:space="0"/>
              <w:left w:val="single" w:color="DFDFDF" w:sz="8" w:space="0"/>
              <w:bottom w:val="single" w:color="DFDFDF" w:sz="8" w:space="0"/>
              <w:right w:val="single" w:color="DFDFDF" w:sz="8" w:space="0"/>
            </w:tcBorders>
            <w:shd w:val="clear" w:color="auto" w:fill="6186D2"/>
            <w:vAlign w:val="center"/>
          </w:tcPr>
          <w:p w14:paraId="783B9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中标单位</w:t>
            </w:r>
          </w:p>
        </w:tc>
      </w:tr>
      <w:tr w14:paraId="1A5DF5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028" w:type="dxa"/>
            <w:tcBorders>
              <w:top w:val="single" w:color="DFDFDF" w:sz="8" w:space="0"/>
              <w:left w:val="single" w:color="DFDFDF" w:sz="8" w:space="0"/>
              <w:bottom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61B36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654" w:type="dxa"/>
            <w:gridSpan w:val="2"/>
            <w:tcBorders>
              <w:top w:val="single" w:color="DFDFDF" w:sz="8" w:space="0"/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2C853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报废物资处理</w:t>
            </w:r>
          </w:p>
        </w:tc>
        <w:tc>
          <w:tcPr>
            <w:tcW w:w="3843" w:type="dxa"/>
            <w:tcBorders>
              <w:top w:val="single" w:color="DFDFDF" w:sz="8" w:space="0"/>
              <w:left w:val="single" w:color="DFDFDF" w:sz="8" w:space="0"/>
              <w:bottom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49237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河北建兴再生物资回收有限公司</w:t>
            </w:r>
          </w:p>
        </w:tc>
      </w:tr>
      <w:tr w14:paraId="1810B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028" w:type="dxa"/>
            <w:tcBorders>
              <w:top w:val="single" w:color="DFDFDF" w:sz="8" w:space="0"/>
              <w:left w:val="single" w:color="DFDFDF" w:sz="8" w:space="0"/>
              <w:bottom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682F9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654" w:type="dxa"/>
            <w:gridSpan w:val="2"/>
            <w:tcBorders>
              <w:top w:val="single" w:color="DFDFDF" w:sz="8" w:space="0"/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33B37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消防设施设备维保服务</w:t>
            </w:r>
          </w:p>
        </w:tc>
        <w:tc>
          <w:tcPr>
            <w:tcW w:w="3843" w:type="dxa"/>
            <w:tcBorders>
              <w:top w:val="single" w:color="DFDFDF" w:sz="8" w:space="0"/>
              <w:left w:val="single" w:color="DFDFDF" w:sz="8" w:space="0"/>
              <w:bottom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7018F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贵州浙联消防科技有限公司</w:t>
            </w:r>
          </w:p>
        </w:tc>
      </w:tr>
      <w:tr w14:paraId="2C329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028" w:type="dxa"/>
            <w:vMerge w:val="restart"/>
            <w:tcBorders>
              <w:top w:val="single" w:color="DFDFDF" w:sz="8" w:space="0"/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586D2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919" w:type="dxa"/>
            <w:vMerge w:val="restart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34DD3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医用脱脂纱布块</w:t>
            </w:r>
          </w:p>
          <w:p w14:paraId="6A06A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35" w:type="dxa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2DA9B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8cm*10cm-8p（非灭菌）</w:t>
            </w:r>
          </w:p>
        </w:tc>
        <w:tc>
          <w:tcPr>
            <w:tcW w:w="3843" w:type="dxa"/>
            <w:vMerge w:val="restart"/>
            <w:tcBorders>
              <w:top w:val="single" w:color="DFDFDF" w:sz="8" w:space="0"/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60C02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河南兴裕福医疗器械有限公司</w:t>
            </w:r>
          </w:p>
        </w:tc>
      </w:tr>
      <w:tr w14:paraId="0BE9A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028" w:type="dxa"/>
            <w:vMerge w:val="continue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62087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19" w:type="dxa"/>
            <w:vMerge w:val="continue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0BFEC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35" w:type="dxa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73311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8cm*10cm-8p（灭菌）</w:t>
            </w:r>
          </w:p>
        </w:tc>
        <w:tc>
          <w:tcPr>
            <w:tcW w:w="3843" w:type="dxa"/>
            <w:vMerge w:val="continue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7D9FE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59CF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028" w:type="dxa"/>
            <w:vMerge w:val="continue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370AC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19" w:type="dxa"/>
            <w:vMerge w:val="continue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6D8BC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35" w:type="dxa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5FA6E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10cm*12cm-8p（灭菌）</w:t>
            </w:r>
          </w:p>
        </w:tc>
        <w:tc>
          <w:tcPr>
            <w:tcW w:w="3843" w:type="dxa"/>
            <w:vMerge w:val="continue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07DFF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041C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028" w:type="dxa"/>
            <w:vMerge w:val="continue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3D45C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19" w:type="dxa"/>
            <w:vMerge w:val="continue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7E282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35" w:type="dxa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438E7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I型6cm*8cm-8p（灭菌）</w:t>
            </w:r>
          </w:p>
        </w:tc>
        <w:tc>
          <w:tcPr>
            <w:tcW w:w="3843" w:type="dxa"/>
            <w:vMerge w:val="continue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4F6F8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5209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028" w:type="dxa"/>
            <w:vMerge w:val="continue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60E0E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19" w:type="dxa"/>
            <w:vMerge w:val="continue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7379A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35" w:type="dxa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16897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40cm*40cm-1p（显影纱布灭菌）</w:t>
            </w:r>
          </w:p>
        </w:tc>
        <w:tc>
          <w:tcPr>
            <w:tcW w:w="3843" w:type="dxa"/>
            <w:vMerge w:val="continue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65374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665DD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028" w:type="dxa"/>
            <w:vMerge w:val="continue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6D036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19" w:type="dxa"/>
            <w:vMerge w:val="continue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29064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35" w:type="dxa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74C99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3cm*3cm-8p（灭菌）</w:t>
            </w:r>
          </w:p>
        </w:tc>
        <w:tc>
          <w:tcPr>
            <w:tcW w:w="3843" w:type="dxa"/>
            <w:vMerge w:val="continue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2CC56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AB51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028" w:type="dxa"/>
            <w:vMerge w:val="continue"/>
            <w:tcBorders>
              <w:left w:val="single" w:color="DFDFDF" w:sz="8" w:space="0"/>
              <w:bottom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40866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19" w:type="dxa"/>
            <w:vMerge w:val="continue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2B48B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35" w:type="dxa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516F4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8cm*10cm-8p（非灭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菌）</w:t>
            </w:r>
          </w:p>
        </w:tc>
        <w:tc>
          <w:tcPr>
            <w:tcW w:w="3843" w:type="dxa"/>
            <w:vMerge w:val="continue"/>
            <w:tcBorders>
              <w:left w:val="single" w:color="DFDFDF" w:sz="8" w:space="0"/>
              <w:bottom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65EFC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1C16F719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仿宋" w:hAnsi="仿宋" w:eastAsia="仿宋" w:cs="仿宋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 w14:paraId="349B539D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仿宋" w:hAnsi="仿宋" w:eastAsia="仿宋" w:cs="仿宋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FhOGIyYzRmM2UxZmNkODZkMDJkYjFlMjYyODA1YTcifQ=="/>
  </w:docVars>
  <w:rsids>
    <w:rsidRoot w:val="09C50AA1"/>
    <w:rsid w:val="00D80A21"/>
    <w:rsid w:val="023E3A07"/>
    <w:rsid w:val="04C17BC1"/>
    <w:rsid w:val="06081726"/>
    <w:rsid w:val="09C50AA1"/>
    <w:rsid w:val="0B6143BE"/>
    <w:rsid w:val="0DBA4258"/>
    <w:rsid w:val="0E4E7A38"/>
    <w:rsid w:val="1138293F"/>
    <w:rsid w:val="1186639E"/>
    <w:rsid w:val="11C17B81"/>
    <w:rsid w:val="156D188A"/>
    <w:rsid w:val="161B48EC"/>
    <w:rsid w:val="18AF4859"/>
    <w:rsid w:val="198909D0"/>
    <w:rsid w:val="1B59238F"/>
    <w:rsid w:val="1E5E07DC"/>
    <w:rsid w:val="2A355F43"/>
    <w:rsid w:val="2BEA7E82"/>
    <w:rsid w:val="2BF853C4"/>
    <w:rsid w:val="2E3777C8"/>
    <w:rsid w:val="37892684"/>
    <w:rsid w:val="38BD03EC"/>
    <w:rsid w:val="3E5B45DC"/>
    <w:rsid w:val="3EC93647"/>
    <w:rsid w:val="48F91761"/>
    <w:rsid w:val="495D13B4"/>
    <w:rsid w:val="498927D6"/>
    <w:rsid w:val="4CA03279"/>
    <w:rsid w:val="50393DF4"/>
    <w:rsid w:val="517263A4"/>
    <w:rsid w:val="52633DE6"/>
    <w:rsid w:val="52D15F64"/>
    <w:rsid w:val="54931516"/>
    <w:rsid w:val="58066CE3"/>
    <w:rsid w:val="58591A04"/>
    <w:rsid w:val="5A0A48B6"/>
    <w:rsid w:val="603F636F"/>
    <w:rsid w:val="61210B05"/>
    <w:rsid w:val="61DF4CB7"/>
    <w:rsid w:val="64D340D2"/>
    <w:rsid w:val="69A500F6"/>
    <w:rsid w:val="70770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autoRedefine/>
    <w:qFormat/>
    <w:uiPriority w:val="0"/>
    <w:rPr>
      <w:rFonts w:hint="default" w:ascii="仿宋_GB2312" w:eastAsia="仿宋_GB2312" w:cs="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173</Words>
  <Characters>173</Characters>
  <Lines>0</Lines>
  <Paragraphs>0</Paragraphs>
  <TotalTime>9</TotalTime>
  <ScaleCrop>false</ScaleCrop>
  <LinksUpToDate>false</LinksUpToDate>
  <CharactersWithSpaces>174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2023-08-03T06:53:00Z</dcterms:created>
  <dc:creator>Ikki</dc:creator>
  <cp:lastModifiedBy>农人</cp:lastModifiedBy>
  <dcterms:modified xsi:type="dcterms:W3CDTF">2026-01-15T08:15:40Z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EF2F8FD1E1ED4872BE4A2DF32AA4B7F9_13</vt:lpwstr>
  </property>
  <property fmtid="{D5CDD505-2E9C-101B-9397-08002B2CF9AE}" pid="4" name="KSOTemplateDocerSaveRecord">
    <vt:lpwstr>eyJoZGlkIjoiZTYyMDczZGRhZjNiZjg5MTJhMWY4ZmJkZjE0ODlhZjQiLCJ1c2VySWQiOiIyNzE2NTk1MjcifQ==</vt:lpwstr>
  </property>
</Properties>
</file>