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谈判二次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  <w:bookmarkStart w:id="0" w:name="_GoBack"/>
            <w:bookmarkEnd w:id="0"/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血管甲乳外科医疗设备一批采购项目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谈判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血管甲乳外科医疗设备一批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（该项目为整体投标），共计30项，需根据各项填写报价，总价不得超过最高限价，不得缺项，详见附件1。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近两年的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</w:t>
            </w:r>
          </w:p>
        </w:tc>
      </w:tr>
      <w:tr w14:paraId="2950E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3F1B7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投标人要求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：需由法人或法人委托的代理人持“授权委托书”进行投递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纸质版（一正两副），需胶装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58C8244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A8A1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</w:t>
      </w:r>
    </w:p>
    <w:p w14:paraId="58AC4B1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tbl>
      <w:tblPr>
        <w:tblStyle w:val="14"/>
        <w:tblW w:w="57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813"/>
        <w:gridCol w:w="3862"/>
        <w:gridCol w:w="1644"/>
        <w:gridCol w:w="1644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(元）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血管甲乳外科</w:t>
            </w:r>
          </w:p>
          <w:p w14:paraId="2D7B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（整体投标）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负压引流装置套件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4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5套</w:t>
            </w:r>
          </w:p>
        </w:tc>
        <w:tc>
          <w:tcPr>
            <w:tcW w:w="8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119630</w:t>
            </w:r>
          </w:p>
        </w:tc>
      </w:tr>
      <w:tr w14:paraId="58E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氧气流量表套件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32套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F8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移动输液架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6个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353E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输液泵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5台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B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749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紫外线空气消毒机（移动式）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3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66EB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紫外线空气消毒机（壁挂式）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C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38EF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吸痰机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494F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雾化机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3台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F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4A0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清创包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5个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5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453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换药包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10个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C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5223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1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换药剪刀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10把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C8B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气切包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2278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水银血压计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C69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3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8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听诊器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5个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E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318B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A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红外线体温枪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2把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5579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红外线烤灯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DBF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手臂式血压计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D9A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抢救车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5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227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F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病历车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C02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病床+床头柜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32张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6202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治疗车（大）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4个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2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222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治疗车（小）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0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1A4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取血箱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F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60EB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5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陪护椅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2个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2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A7A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治疗盘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6个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6BE0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检查床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3张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8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EF5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4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平车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1辆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5A86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轮椅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1辆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0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FEB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C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2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体重秤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1台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2BB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E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舌钳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>1个</w:t>
            </w:r>
          </w:p>
        </w:tc>
        <w:tc>
          <w:tcPr>
            <w:tcW w:w="8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</w:tbl>
    <w:p w14:paraId="25F93900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32A6A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66A13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332530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B731A3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6F47E4F"/>
    <w:rsid w:val="072B7208"/>
    <w:rsid w:val="074E0789"/>
    <w:rsid w:val="07794F05"/>
    <w:rsid w:val="0A8A6F01"/>
    <w:rsid w:val="0BB574E9"/>
    <w:rsid w:val="0DF72211"/>
    <w:rsid w:val="0F227162"/>
    <w:rsid w:val="10A62A18"/>
    <w:rsid w:val="11FF749C"/>
    <w:rsid w:val="16373051"/>
    <w:rsid w:val="165E7E7E"/>
    <w:rsid w:val="1A120022"/>
    <w:rsid w:val="1AE22727"/>
    <w:rsid w:val="1C042A1F"/>
    <w:rsid w:val="20784C33"/>
    <w:rsid w:val="24D2209E"/>
    <w:rsid w:val="26B72AA4"/>
    <w:rsid w:val="2B202C91"/>
    <w:rsid w:val="2D7D23EE"/>
    <w:rsid w:val="2DF60F5E"/>
    <w:rsid w:val="2F257DA7"/>
    <w:rsid w:val="2F80457E"/>
    <w:rsid w:val="349E5471"/>
    <w:rsid w:val="36D14E27"/>
    <w:rsid w:val="38D526E1"/>
    <w:rsid w:val="394B75AF"/>
    <w:rsid w:val="3C2B5111"/>
    <w:rsid w:val="3CC51821"/>
    <w:rsid w:val="3CFE4DC5"/>
    <w:rsid w:val="3D626373"/>
    <w:rsid w:val="3DA7680A"/>
    <w:rsid w:val="461E3079"/>
    <w:rsid w:val="46A139FD"/>
    <w:rsid w:val="481007AD"/>
    <w:rsid w:val="49E17296"/>
    <w:rsid w:val="4AC86916"/>
    <w:rsid w:val="4B3E1068"/>
    <w:rsid w:val="4D8E366A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32A31BC"/>
    <w:rsid w:val="54D97240"/>
    <w:rsid w:val="59017396"/>
    <w:rsid w:val="61741D36"/>
    <w:rsid w:val="637404FD"/>
    <w:rsid w:val="63B25E95"/>
    <w:rsid w:val="6604073B"/>
    <w:rsid w:val="66102866"/>
    <w:rsid w:val="66D31996"/>
    <w:rsid w:val="688F3EA6"/>
    <w:rsid w:val="69887333"/>
    <w:rsid w:val="6A454942"/>
    <w:rsid w:val="6BA936A1"/>
    <w:rsid w:val="6CFB554B"/>
    <w:rsid w:val="6D463172"/>
    <w:rsid w:val="6EFE6B64"/>
    <w:rsid w:val="6F870B2B"/>
    <w:rsid w:val="6FF941E7"/>
    <w:rsid w:val="70B2124A"/>
    <w:rsid w:val="735E1713"/>
    <w:rsid w:val="782E6441"/>
    <w:rsid w:val="799F60E4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产品相关信息"/>
    <w:basedOn w:val="1"/>
    <w:qFormat/>
    <w:uiPriority w:val="0"/>
    <w:rPr>
      <w:rFonts w:ascii="宋体" w:hAnsi="宋体" w:eastAsia="宋体" w:cs="宋体"/>
      <w:lang w:val="en-US" w:eastAsia="uk-UA"/>
    </w:rPr>
  </w:style>
  <w:style w:type="character" w:customStyle="1" w:styleId="35">
    <w:name w:val="font21"/>
    <w:basedOn w:val="16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849</Words>
  <Characters>893</Characters>
  <Lines>8</Lines>
  <Paragraphs>2</Paragraphs>
  <TotalTime>31</TotalTime>
  <ScaleCrop>false</ScaleCrop>
  <LinksUpToDate>false</LinksUpToDate>
  <CharactersWithSpaces>973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WPS_1569745718</cp:lastModifiedBy>
  <dcterms:modified xsi:type="dcterms:W3CDTF">2026-04-03T08:18:38Z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DC617C4BFE0F489AAF805447EB9AA209_13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