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耳鼻喉科睡眠筛查系统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25万元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25万元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b w:val="0"/>
                <w:bCs w:val="0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b w:val="0"/>
                <w:bCs w:val="0"/>
                <w:lang w:val="en-US" w:eastAsia="zh-CN" w:bidi="ar"/>
              </w:rPr>
              <w:t>睡眠筛查系统1套（详见附件1）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，评分方法见附件2、需提供技术参数偏离表（按模板附件4填写），按要求提供技术参数佐证材料（设备参数要求见附件3、技术参数偏离表模板见附件4），二次报价以开标当日电话议价的方式进行。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提交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</w:tr>
      <w:tr w14:paraId="4FC01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A1140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咨询联系：采购办吴老师18785230603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2D143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7A4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6D91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1B6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3756E708">
      <w:pPr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附件1：耳鼻喉科采购设备名称及数量</w:t>
      </w:r>
    </w:p>
    <w:tbl>
      <w:tblPr>
        <w:tblStyle w:val="14"/>
        <w:tblW w:w="5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63"/>
        <w:gridCol w:w="3375"/>
        <w:gridCol w:w="1471"/>
        <w:gridCol w:w="1157"/>
        <w:gridCol w:w="1070"/>
      </w:tblGrid>
      <w:tr w14:paraId="51C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12" w:type="pct"/>
            <w:shd w:val="clear" w:color="auto" w:fill="auto"/>
            <w:vAlign w:val="center"/>
          </w:tcPr>
          <w:p w14:paraId="41E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3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5D0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09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4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674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D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09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DBE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12" w:type="pct"/>
            <w:shd w:val="clear" w:color="auto" w:fill="auto"/>
            <w:vAlign w:val="center"/>
          </w:tcPr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耳鼻喉科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59245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740FFF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睡眠筛查系统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6B0485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E203C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EBF71F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250000</w:t>
            </w:r>
          </w:p>
        </w:tc>
      </w:tr>
    </w:tbl>
    <w:p w14:paraId="43B9632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319"/>
        <w:gridCol w:w="1609"/>
        <w:gridCol w:w="1605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7AACC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2FBB2258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6B49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706" w:type="dxa"/>
            <w:vAlign w:val="center"/>
          </w:tcPr>
          <w:p w14:paraId="3D3C067D">
            <w:pPr>
              <w:spacing w:line="360" w:lineRule="auto"/>
              <w:jc w:val="center"/>
              <w:rPr>
                <w:rFonts w:hint="eastAsia"/>
                <w:b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4594EB66">
            <w:pPr>
              <w:spacing w:line="360" w:lineRule="auto"/>
              <w:jc w:val="center"/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睡眠筛查系统</w:t>
            </w:r>
          </w:p>
        </w:tc>
      </w:tr>
      <w:tr w14:paraId="3741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</w:trPr>
        <w:tc>
          <w:tcPr>
            <w:tcW w:w="2706" w:type="dxa"/>
            <w:vAlign w:val="center"/>
          </w:tcPr>
          <w:p w14:paraId="2EC2114A">
            <w:pPr>
              <w:spacing w:line="360" w:lineRule="auto"/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技术参数清单</w:t>
            </w:r>
          </w:p>
        </w:tc>
        <w:tc>
          <w:tcPr>
            <w:tcW w:w="8151" w:type="dxa"/>
          </w:tcPr>
          <w:p w14:paraId="2F8231B6">
            <w:pPr>
              <w:numPr>
                <w:ilvl w:val="0"/>
                <w:numId w:val="1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01D9A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睡眠呼吸障碍初筛：识别疑似睡眠呼吸暂停人群，评估AHI严重程度，判断是否需要多导睡眠监测（PSG）。</w:t>
            </w:r>
          </w:p>
          <w:p w14:paraId="64C35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睡眠质量评估：分析睡眠结构与觉醒情况，输出睡眠评分，辅助查找失眠等问题原因。</w:t>
            </w:r>
          </w:p>
          <w:p w14:paraId="27821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治疗效果随访：对使用呼吸机的患者长期监测AHI与血氧，评估治疗稳定性。</w:t>
            </w:r>
          </w:p>
          <w:p w14:paraId="0D76FD99">
            <w:pPr>
              <w:numPr>
                <w:ilvl w:val="0"/>
                <w:numId w:val="2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6BF59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）监测技术：红外光谱反射式生命体征检测技术；</w:t>
            </w:r>
          </w:p>
          <w:p w14:paraId="35BB4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）监测指标：对人体血氧饱和度、心率、体动、和鼻气流进行连续监测；</w:t>
            </w:r>
          </w:p>
          <w:p w14:paraId="72A66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）监测方式：可穿戴粘贴式，支持离院监测;</w:t>
            </w:r>
          </w:p>
          <w:p w14:paraId="01864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）监测部位:手掌、大鱼际肌、手腕、脚踝内侧等部位;</w:t>
            </w:r>
          </w:p>
          <w:p w14:paraId="60B5A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）配件：多功能盒，具有收纳功能、数据传输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及充电功能；</w:t>
            </w:r>
          </w:p>
          <w:p w14:paraId="3AE67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）监测人数：≥10人次/晚，支持无限扩展。</w:t>
            </w:r>
          </w:p>
          <w:p w14:paraId="40C62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）监测仪发放：患者信息支持手动录入，一键智能发放；</w:t>
            </w:r>
          </w:p>
          <w:p w14:paraId="4DB53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）监测仪回收：监测仪放置收发孔，自动完成数据回收；</w:t>
            </w:r>
          </w:p>
          <w:p w14:paraId="2409D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）自定义配置：可对机构信息、报告版式等内容进行自定义配置；</w:t>
            </w:r>
          </w:p>
          <w:p w14:paraId="19633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0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）报告查看打印：支持报告全局查看、导出PDF和打印，支持数据详情查看；</w:t>
            </w:r>
          </w:p>
          <w:p w14:paraId="6EE8A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）科研模块：具备临床科研功能模块，支持全域数据分析及导出等；</w:t>
            </w:r>
          </w:p>
          <w:p w14:paraId="61488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）AI算法：具备颈围识别功能，AI与机器学习算法加持，检测结果准确性可靠；</w:t>
            </w:r>
          </w:p>
          <w:p w14:paraId="0F902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）数据分析：自动分析具备氧减指数（ODI）、氧减事件及分布、MOS评分、睡眠分期、心率变异性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、AHI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等数据指标；</w:t>
            </w:r>
          </w:p>
          <w:p w14:paraId="262C3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）报告生成：自动生成报告和医生意见（可批量或单独修改）；</w:t>
            </w:r>
          </w:p>
          <w:p w14:paraId="15D5B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）数据安全：数据本地化存储;</w:t>
            </w:r>
          </w:p>
          <w:p w14:paraId="76578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16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）后期使用无一次性耗材或其他信息技术服务费等;</w:t>
            </w:r>
          </w:p>
          <w:p w14:paraId="509E39FB">
            <w:pPr>
              <w:numPr>
                <w:ilvl w:val="0"/>
                <w:numId w:val="0"/>
              </w:numPr>
              <w:ind w:leftChars="0"/>
              <w:rPr>
                <w:rFonts w:hint="eastAsia" w:eastAsia="仿宋_GB2312"/>
                <w:b w:val="0"/>
                <w:bCs w:val="0"/>
                <w:color w:val="FF00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三、售后服务</w:t>
            </w:r>
            <w:r>
              <w:rPr>
                <w:rFonts w:hint="eastAsia"/>
                <w:b/>
                <w:bCs/>
                <w:color w:val="auto"/>
                <w:sz w:val="24"/>
              </w:rPr>
              <w:t>：</w:t>
            </w:r>
          </w:p>
          <w:p w14:paraId="2FBCC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整机保修≥2年</w:t>
            </w:r>
          </w:p>
          <w:p w14:paraId="3F2670D5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0DDDC3D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0C5222E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</w:pPr>
    </w:p>
    <w:p w14:paraId="2B0D71F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</w:pPr>
    </w:p>
    <w:p w14:paraId="41FCF5D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</w:pPr>
    </w:p>
    <w:p w14:paraId="365EA49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</w:pPr>
    </w:p>
    <w:p w14:paraId="518991C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</w:pPr>
    </w:p>
    <w:p w14:paraId="248C0E7D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</w:pPr>
    </w:p>
    <w:p w14:paraId="464F13C7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</w:pPr>
    </w:p>
    <w:p w14:paraId="6DBF6C2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</w:pPr>
    </w:p>
    <w:p w14:paraId="19901C5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附件4：技术参数偏离表（模板）</w:t>
      </w:r>
    </w:p>
    <w:p w14:paraId="4477030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default" w:cs="宋体"/>
          <w:b/>
          <w:bCs/>
          <w:sz w:val="30"/>
          <w:szCs w:val="30"/>
          <w:lang w:val="en-US" w:eastAsia="zh-CN"/>
        </w:rPr>
        <w:t>技术参数响应及偏离表</w:t>
      </w:r>
    </w:p>
    <w:p w14:paraId="5074C8C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(由投标人据实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填写</w:t>
      </w: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)</w:t>
      </w:r>
    </w:p>
    <w:tbl>
      <w:tblPr>
        <w:tblStyle w:val="15"/>
        <w:tblW w:w="11101" w:type="dxa"/>
        <w:tblInd w:w="-1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50"/>
        <w:gridCol w:w="1977"/>
        <w:gridCol w:w="2904"/>
        <w:gridCol w:w="2128"/>
        <w:gridCol w:w="1323"/>
      </w:tblGrid>
      <w:tr w14:paraId="5839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19" w:type="dxa"/>
            <w:vAlign w:val="center"/>
          </w:tcPr>
          <w:p w14:paraId="19E8C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 w14:paraId="2DCFE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招标产品要求参数</w:t>
            </w:r>
          </w:p>
        </w:tc>
        <w:tc>
          <w:tcPr>
            <w:tcW w:w="1977" w:type="dxa"/>
            <w:vAlign w:val="center"/>
          </w:tcPr>
          <w:p w14:paraId="034AA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投标产品实际参数</w:t>
            </w:r>
          </w:p>
        </w:tc>
        <w:tc>
          <w:tcPr>
            <w:tcW w:w="2904" w:type="dxa"/>
            <w:vAlign w:val="center"/>
          </w:tcPr>
          <w:p w14:paraId="0D1F0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产品实际参数证明材料</w:t>
            </w:r>
          </w:p>
          <w:p w14:paraId="1C055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出处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及页码</w:t>
            </w:r>
          </w:p>
        </w:tc>
        <w:tc>
          <w:tcPr>
            <w:tcW w:w="2128" w:type="dxa"/>
            <w:vAlign w:val="center"/>
          </w:tcPr>
          <w:p w14:paraId="53447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符合/正偏离/负偏离</w:t>
            </w:r>
          </w:p>
        </w:tc>
        <w:tc>
          <w:tcPr>
            <w:tcW w:w="1323" w:type="dxa"/>
            <w:vAlign w:val="center"/>
          </w:tcPr>
          <w:p w14:paraId="34158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C15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75169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A9CE7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81C26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1E5A8B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445D18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840B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190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9F762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6AEF4F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BD627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C7B74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6303A5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5C943C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05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B48C2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75CEB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66466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E4C0A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0412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1DEA43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E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348AB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34150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254C1C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299874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27361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DD069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515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0162A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C442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（根据需要自行增加行、列）</w:t>
            </w:r>
          </w:p>
        </w:tc>
        <w:tc>
          <w:tcPr>
            <w:tcW w:w="1977" w:type="dxa"/>
          </w:tcPr>
          <w:p w14:paraId="148F7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04" w:type="dxa"/>
          </w:tcPr>
          <w:p w14:paraId="76CF4A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F38BE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475A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A00972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DC658E-81D1-475A-AD3A-DB0BFBC0C2D7}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2" w:fontKey="{A3953507-9E21-4FB6-9DF7-FC609527B3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2612352-44F1-4286-822F-7107FCEFB5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63D5EF5-C661-4704-B589-1DB2972BF313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36DD9"/>
    <w:multiLevelType w:val="singleLevel"/>
    <w:tmpl w:val="BC336D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0D4BAD"/>
    <w:multiLevelType w:val="singleLevel"/>
    <w:tmpl w:val="260D4B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C83698"/>
    <w:rsid w:val="070E48A8"/>
    <w:rsid w:val="07BC5A28"/>
    <w:rsid w:val="08970D02"/>
    <w:rsid w:val="090633D3"/>
    <w:rsid w:val="0A8A6F01"/>
    <w:rsid w:val="0BB574E9"/>
    <w:rsid w:val="0BC67500"/>
    <w:rsid w:val="0CCA131A"/>
    <w:rsid w:val="0DF33CF1"/>
    <w:rsid w:val="0DF72211"/>
    <w:rsid w:val="0F227162"/>
    <w:rsid w:val="0F5C08A7"/>
    <w:rsid w:val="10A62A18"/>
    <w:rsid w:val="1134315E"/>
    <w:rsid w:val="11BF336F"/>
    <w:rsid w:val="11C97D4A"/>
    <w:rsid w:val="11E626AA"/>
    <w:rsid w:val="11FF749C"/>
    <w:rsid w:val="149A59CD"/>
    <w:rsid w:val="14B1015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D57445C"/>
    <w:rsid w:val="1FD004F5"/>
    <w:rsid w:val="20784C33"/>
    <w:rsid w:val="22E542B8"/>
    <w:rsid w:val="24D2209E"/>
    <w:rsid w:val="26B72AA4"/>
    <w:rsid w:val="2B202C91"/>
    <w:rsid w:val="2CCB451E"/>
    <w:rsid w:val="2D7D23EE"/>
    <w:rsid w:val="2DBF5391"/>
    <w:rsid w:val="2DF60F5E"/>
    <w:rsid w:val="2F257DA7"/>
    <w:rsid w:val="2F80457E"/>
    <w:rsid w:val="31572824"/>
    <w:rsid w:val="322C3CB1"/>
    <w:rsid w:val="337551E4"/>
    <w:rsid w:val="349E5471"/>
    <w:rsid w:val="35FF587A"/>
    <w:rsid w:val="37A442EA"/>
    <w:rsid w:val="37F45D2F"/>
    <w:rsid w:val="38213DA4"/>
    <w:rsid w:val="383C5F9A"/>
    <w:rsid w:val="38474F05"/>
    <w:rsid w:val="38D526E1"/>
    <w:rsid w:val="394B75AF"/>
    <w:rsid w:val="3AA86919"/>
    <w:rsid w:val="3AE27603"/>
    <w:rsid w:val="3C2B5111"/>
    <w:rsid w:val="3D626373"/>
    <w:rsid w:val="3DA7680A"/>
    <w:rsid w:val="3EEE1530"/>
    <w:rsid w:val="415648A7"/>
    <w:rsid w:val="41727207"/>
    <w:rsid w:val="42D25330"/>
    <w:rsid w:val="42FA64DC"/>
    <w:rsid w:val="432D3572"/>
    <w:rsid w:val="443D58AA"/>
    <w:rsid w:val="455467A5"/>
    <w:rsid w:val="461E3079"/>
    <w:rsid w:val="46A139FD"/>
    <w:rsid w:val="481007AD"/>
    <w:rsid w:val="49E17296"/>
    <w:rsid w:val="4AC86916"/>
    <w:rsid w:val="4C895DD1"/>
    <w:rsid w:val="4D1B0752"/>
    <w:rsid w:val="4D8E366A"/>
    <w:rsid w:val="4DD454D1"/>
    <w:rsid w:val="4E8C54B1"/>
    <w:rsid w:val="4E9C608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6116B96"/>
    <w:rsid w:val="58346B6C"/>
    <w:rsid w:val="588B036D"/>
    <w:rsid w:val="58FC1D80"/>
    <w:rsid w:val="59017396"/>
    <w:rsid w:val="5F6E75C9"/>
    <w:rsid w:val="603E67DA"/>
    <w:rsid w:val="60402093"/>
    <w:rsid w:val="62AA0157"/>
    <w:rsid w:val="62E33669"/>
    <w:rsid w:val="63B25E95"/>
    <w:rsid w:val="63D74F7B"/>
    <w:rsid w:val="654952CF"/>
    <w:rsid w:val="6604073B"/>
    <w:rsid w:val="66102866"/>
    <w:rsid w:val="66D31996"/>
    <w:rsid w:val="688F3EA6"/>
    <w:rsid w:val="694035C3"/>
    <w:rsid w:val="69887333"/>
    <w:rsid w:val="6A454942"/>
    <w:rsid w:val="6B8D689A"/>
    <w:rsid w:val="6C445178"/>
    <w:rsid w:val="6C97174C"/>
    <w:rsid w:val="6CFB554B"/>
    <w:rsid w:val="6E1A7C70"/>
    <w:rsid w:val="6E34121C"/>
    <w:rsid w:val="6E5F098F"/>
    <w:rsid w:val="6EFE6B64"/>
    <w:rsid w:val="6FF941E7"/>
    <w:rsid w:val="70B2124A"/>
    <w:rsid w:val="711461F7"/>
    <w:rsid w:val="735E1713"/>
    <w:rsid w:val="74B310ED"/>
    <w:rsid w:val="74BD1F6B"/>
    <w:rsid w:val="753D6B6C"/>
    <w:rsid w:val="75742F72"/>
    <w:rsid w:val="75881A8D"/>
    <w:rsid w:val="782E6441"/>
    <w:rsid w:val="786646C8"/>
    <w:rsid w:val="7877401B"/>
    <w:rsid w:val="78C338C8"/>
    <w:rsid w:val="79E359FC"/>
    <w:rsid w:val="7BAE551E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1699</Words>
  <Characters>1777</Characters>
  <Lines>8</Lines>
  <Paragraphs>2</Paragraphs>
  <TotalTime>2</TotalTime>
  <ScaleCrop>false</ScaleCrop>
  <LinksUpToDate>false</LinksUpToDate>
  <CharactersWithSpaces>1851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吴定银</cp:lastModifiedBy>
  <dcterms:modified xsi:type="dcterms:W3CDTF">2026-07-17T06:17:22Z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7DF4184FBCB7417095EDF6424D74FF6F_13</vt:lpwstr>
  </property>
  <property fmtid="{D5CDD505-2E9C-101B-9397-08002B2CF9AE}" pid="4" name="KSOTemplateDocerSaveRecord">
    <vt:lpwstr>eyJoZGlkIjoiYmM0NzdjN2FkNWFlN2Y3YTk5NzNiZDRkZjhjNDgzOWQiLCJ1c2VySWQiOiIyNzYwMTQ1NDgifQ==</vt:lpwstr>
  </property>
</Properties>
</file>