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024E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1B3C5C"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b/>
                <w:bCs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贵州航天医院竞争性磋商公告</w:t>
            </w:r>
          </w:p>
        </w:tc>
      </w:tr>
      <w:tr w14:paraId="08F37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C146FB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一、项目基本情况：</w:t>
            </w:r>
          </w:p>
        </w:tc>
      </w:tr>
      <w:tr w14:paraId="261E4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728600">
            <w:pPr>
              <w:keepNext w:val="0"/>
              <w:keepLines w:val="0"/>
              <w:widowControl/>
              <w:suppressLineNumbers w:val="0"/>
              <w:jc w:val="left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项目名称：贵州航天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医院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儿科便携式儿童双目视力筛查仪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采购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项目</w:t>
            </w:r>
          </w:p>
        </w:tc>
      </w:tr>
      <w:tr w14:paraId="4746C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619D9C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采购方式：竞争性磋商</w:t>
            </w:r>
          </w:p>
        </w:tc>
      </w:tr>
      <w:tr w14:paraId="21FB5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588DEB">
            <w:pPr>
              <w:widowControl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预算金额：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8万元</w:t>
            </w:r>
          </w:p>
        </w:tc>
      </w:tr>
      <w:tr w14:paraId="02D50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DB5180">
            <w:pPr>
              <w:widowControl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最高限价：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8万元</w:t>
            </w:r>
          </w:p>
        </w:tc>
      </w:tr>
      <w:tr w14:paraId="07E58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20AE93">
            <w:pPr>
              <w:pStyle w:val="20"/>
              <w:ind w:firstLine="480" w:firstLineChars="200"/>
              <w:rPr>
                <w:rFonts w:hint="default"/>
                <w:lang w:val="en-US" w:eastAsia="zh-CN"/>
              </w:rPr>
            </w:pPr>
            <w:r>
              <w:rPr>
                <w:rFonts w:eastAsia="FangSong_GB2312" w:asciiTheme="minorHAnsi" w:hAnsiTheme="minorHAnsi" w:cstheme="minorHAnsi"/>
                <w:b w:val="0"/>
                <w:bCs w:val="0"/>
                <w:lang w:bidi="ar"/>
              </w:rPr>
              <w:t>采购需求：</w:t>
            </w:r>
            <w:r>
              <w:rPr>
                <w:rFonts w:hint="eastAsia" w:eastAsia="FangSong_GB2312" w:asciiTheme="minorHAnsi" w:hAnsiTheme="minorHAnsi" w:cstheme="minorHAnsi"/>
                <w:b w:val="0"/>
                <w:bCs w:val="0"/>
                <w:lang w:val="en-US" w:eastAsia="zh-CN" w:bidi="ar"/>
              </w:rPr>
              <w:t>便携式儿童双目视力筛查仪1台（详见附件1）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，评分方法见附件2、需提供技术参数偏离表（按模板附件4填写），按要求提供技术参数佐证材料（设备参数要求见附件3、技术参数偏离表模板见附件4），二次报价以开标当日电话议价的方式进行。</w:t>
            </w:r>
          </w:p>
        </w:tc>
      </w:tr>
      <w:tr w14:paraId="38B15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0CE5F6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合同履行期限：合同签订之日起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15个工作日内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履行</w:t>
            </w:r>
          </w:p>
        </w:tc>
      </w:tr>
      <w:tr w14:paraId="3DF57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2E49AF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交货地点或服务地点：贵州航天医院</w:t>
            </w:r>
          </w:p>
        </w:tc>
      </w:tr>
      <w:tr w14:paraId="7791B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552DE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二、投标人资格要求：</w:t>
            </w:r>
          </w:p>
        </w:tc>
      </w:tr>
      <w:tr w14:paraId="62D49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EFC28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提供独立承担民事责任的能力，如营业执照、自然人身份证明等</w:t>
            </w:r>
          </w:p>
        </w:tc>
      </w:tr>
      <w:tr w14:paraId="2846F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8F3B1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具有良好的商业信誉和健全的财务制度，具体要求（如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近两年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财务报表等）</w:t>
            </w:r>
          </w:p>
        </w:tc>
      </w:tr>
      <w:tr w14:paraId="355B2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89276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具有履行合同所必须的设备和专业技术能力（资料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及产品授权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）</w:t>
            </w:r>
          </w:p>
        </w:tc>
      </w:tr>
      <w:tr w14:paraId="34FBC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0C5B6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具有依法缴纳税收和社会保障金的良好记录</w:t>
            </w:r>
          </w:p>
        </w:tc>
      </w:tr>
      <w:tr w14:paraId="477D5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80F10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参加政府采购活动前三年内，在经营活动中没有重大违法记录（书面证明）</w:t>
            </w:r>
          </w:p>
        </w:tc>
      </w:tr>
      <w:tr w14:paraId="1E3B8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BD93F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不是失信被执行人、重大税收违法案件当事人、政府采购严重违法失信行为人等的承诺或资料</w:t>
            </w:r>
          </w:p>
        </w:tc>
      </w:tr>
      <w:tr w14:paraId="44931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933E8">
            <w:pPr>
              <w:widowControl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是否接受联合体投标：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否</w:t>
            </w:r>
          </w:p>
        </w:tc>
      </w:tr>
      <w:tr w14:paraId="735CB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14EA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三、获取采购文件</w:t>
            </w:r>
          </w:p>
        </w:tc>
      </w:tr>
      <w:tr w14:paraId="08815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510A2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时间：自本公告发布之日起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个工作日内</w:t>
            </w:r>
          </w:p>
        </w:tc>
      </w:tr>
      <w:tr w14:paraId="52269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E3479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获取采购文件的地点或方式：挂网公告</w:t>
            </w:r>
          </w:p>
        </w:tc>
      </w:tr>
      <w:tr w14:paraId="2C950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16E57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是否交纳投标保证金（交纳方式）：否</w:t>
            </w:r>
          </w:p>
        </w:tc>
      </w:tr>
      <w:tr w14:paraId="2F1A2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A3AC5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四、响应文件提交</w:t>
            </w:r>
          </w:p>
        </w:tc>
      </w:tr>
      <w:tr w14:paraId="6C2AE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B92BC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 xml:space="preserve">    截止时间：自本公告发布之日起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>个工作日内</w:t>
            </w:r>
          </w:p>
        </w:tc>
      </w:tr>
      <w:tr w14:paraId="5929A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7F185">
            <w:pPr>
              <w:widowControl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 xml:space="preserve">    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提交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>地点：贵州航天医院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eastAsia="zh-CN" w:bidi="ar"/>
              </w:rPr>
              <w:t>外科综合楼一楼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医学装备部</w:t>
            </w:r>
          </w:p>
        </w:tc>
      </w:tr>
      <w:tr w14:paraId="4CAF26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4DC3B">
            <w:pPr>
              <w:widowControl/>
              <w:ind w:firstLine="480" w:firstLineChars="200"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咨询联系：采购办吴老师18785230603</w:t>
            </w:r>
          </w:p>
        </w:tc>
      </w:tr>
      <w:tr w14:paraId="5AA8D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2E34E">
            <w:pPr>
              <w:widowControl/>
              <w:ind w:firstLine="480" w:firstLineChars="200"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响应文件投递方式：现场投递或邮寄投递</w:t>
            </w:r>
          </w:p>
        </w:tc>
      </w:tr>
      <w:tr w14:paraId="2D143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87A48">
            <w:pPr>
              <w:widowControl/>
              <w:ind w:firstLine="480" w:firstLineChars="200"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投标人要求：需由法人或法人委托的代理人持“授权委托书”进行投递，邮寄需邮寄人为法人或代理人，代理人需附“授权委托书”。</w:t>
            </w:r>
          </w:p>
        </w:tc>
      </w:tr>
      <w:tr w14:paraId="6D91E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81B66">
            <w:pPr>
              <w:widowControl/>
              <w:ind w:firstLine="480" w:firstLineChars="200"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投标文件需为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eastAsia="zh-CN" w:bidi="ar"/>
              </w:rPr>
              <w:t>纸质版，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胶装成册，一正两副，内含目录及页码，密封提交；封面需标注所投项目及序号。</w:t>
            </w:r>
          </w:p>
        </w:tc>
      </w:tr>
      <w:tr w14:paraId="176FD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F855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五、联系人及联系方式：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采购办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老师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，联系电话：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0851-27677989</w:t>
            </w:r>
          </w:p>
        </w:tc>
      </w:tr>
    </w:tbl>
    <w:p w14:paraId="3756E708">
      <w:pPr>
        <w:jc w:val="left"/>
        <w:rPr>
          <w:rFonts w:hint="default" w:cs="宋体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附件1：儿科采购设备名称及数量</w:t>
      </w:r>
    </w:p>
    <w:tbl>
      <w:tblPr>
        <w:tblStyle w:val="14"/>
        <w:tblW w:w="583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1063"/>
        <w:gridCol w:w="3710"/>
        <w:gridCol w:w="1137"/>
        <w:gridCol w:w="1157"/>
        <w:gridCol w:w="1069"/>
      </w:tblGrid>
      <w:tr w14:paraId="51C90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912" w:type="pct"/>
            <w:shd w:val="clear" w:color="auto" w:fill="auto"/>
            <w:vAlign w:val="center"/>
          </w:tcPr>
          <w:p w14:paraId="41EB8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科室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33378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863" w:type="pct"/>
            <w:shd w:val="clear" w:color="auto" w:fill="auto"/>
            <w:vAlign w:val="center"/>
          </w:tcPr>
          <w:p w14:paraId="5D0F8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申请设备名称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209CF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14817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</w:t>
            </w:r>
          </w:p>
          <w:p w14:paraId="6749A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1D664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拦标价</w:t>
            </w:r>
          </w:p>
          <w:p w14:paraId="609FD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（元）</w:t>
            </w:r>
          </w:p>
        </w:tc>
      </w:tr>
      <w:tr w14:paraId="2DBEC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912" w:type="pct"/>
            <w:shd w:val="clear" w:color="auto" w:fill="auto"/>
            <w:vAlign w:val="center"/>
          </w:tcPr>
          <w:p w14:paraId="1381B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儿科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759245A3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/>
              <w:ind w:left="11" w:leftChars="0" w:right="2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63" w:type="pct"/>
            <w:shd w:val="clear" w:color="auto" w:fill="auto"/>
            <w:vAlign w:val="center"/>
          </w:tcPr>
          <w:p w14:paraId="740FFFA3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/>
              <w:ind w:left="11" w:leftChars="0" w:right="2" w:rightChars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便携式儿童双目视力筛查仪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16B04853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/>
              <w:ind w:left="11" w:leftChars="0" w:right="2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台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3DE203C6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/>
              <w:ind w:left="11" w:leftChars="0" w:right="2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4EBF71F7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/>
              <w:ind w:left="11" w:leftChars="0" w:right="2" w:rightChars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80000</w:t>
            </w:r>
          </w:p>
        </w:tc>
      </w:tr>
    </w:tbl>
    <w:p w14:paraId="43B96327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center"/>
        <w:rPr>
          <w:rFonts w:hint="default" w:cs="宋体"/>
          <w:b/>
          <w:bCs/>
          <w:sz w:val="28"/>
          <w:szCs w:val="28"/>
          <w:lang w:val="en-US" w:eastAsia="zh-CN"/>
        </w:rPr>
      </w:pPr>
    </w:p>
    <w:tbl>
      <w:tblPr>
        <w:tblStyle w:val="14"/>
        <w:tblpPr w:leftFromText="180" w:rightFromText="180" w:vertAnchor="page" w:horzAnchor="margin" w:tblpX="-472" w:tblpY="2533"/>
        <w:tblOverlap w:val="never"/>
        <w:tblW w:w="93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2319"/>
        <w:gridCol w:w="1609"/>
        <w:gridCol w:w="1605"/>
        <w:gridCol w:w="1545"/>
        <w:gridCol w:w="1770"/>
      </w:tblGrid>
      <w:tr w14:paraId="079F5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</w:trPr>
        <w:tc>
          <w:tcPr>
            <w:tcW w:w="2825" w:type="dxa"/>
            <w:gridSpan w:val="2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  <w:tl2br w:val="single" w:color="000000" w:sz="4" w:space="0"/>
            </w:tcBorders>
            <w:shd w:val="clear" w:color="auto" w:fill="FFFFFF"/>
            <w:noWrap w:val="0"/>
            <w:vAlign w:val="top"/>
          </w:tcPr>
          <w:p w14:paraId="66398B72">
            <w:pPr>
              <w:ind w:right="630"/>
              <w:jc w:val="right"/>
              <w:rPr>
                <w:rFonts w:ascii="宋体"/>
                <w:color w:val="000000"/>
                <w:szCs w:val="20"/>
              </w:rPr>
            </w:pPr>
            <w:r>
              <w:rPr>
                <w:rFonts w:hint="eastAsia" w:ascii="宋体"/>
                <w:color w:val="000000"/>
                <w:szCs w:val="20"/>
              </w:rPr>
              <w:t>投标单位</w:t>
            </w:r>
          </w:p>
          <w:p w14:paraId="235324E1">
            <w:pPr>
              <w:rPr>
                <w:rFonts w:ascii="宋体"/>
                <w:color w:val="000000"/>
                <w:szCs w:val="20"/>
              </w:rPr>
            </w:pPr>
            <w:r>
              <w:rPr>
                <w:rFonts w:hint="eastAsia" w:ascii="宋体"/>
                <w:color w:val="000000"/>
                <w:szCs w:val="20"/>
              </w:rPr>
              <w:t>分值</w:t>
            </w:r>
          </w:p>
        </w:tc>
        <w:tc>
          <w:tcPr>
            <w:tcW w:w="1609" w:type="dxa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0A6B05">
            <w:pPr>
              <w:jc w:val="center"/>
              <w:rPr>
                <w:rFonts w:hint="default" w:ascii="宋体" w:eastAsia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  <w:lang w:val="en-US" w:eastAsia="zh-CN"/>
              </w:rPr>
              <w:t>XXX公司</w:t>
            </w:r>
          </w:p>
        </w:tc>
        <w:tc>
          <w:tcPr>
            <w:tcW w:w="1605" w:type="dxa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B892EB2">
            <w:pPr>
              <w:jc w:val="center"/>
              <w:rPr>
                <w:rFonts w:hint="default" w:ascii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  <w:lang w:val="en-US" w:eastAsia="zh-CN"/>
              </w:rPr>
              <w:t>XXX公司</w:t>
            </w:r>
          </w:p>
        </w:tc>
        <w:tc>
          <w:tcPr>
            <w:tcW w:w="1545" w:type="dxa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2DBCB2">
            <w:pPr>
              <w:jc w:val="center"/>
              <w:rPr>
                <w:rFonts w:hint="default" w:ascii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  <w:lang w:val="en-US" w:eastAsia="zh-CN"/>
              </w:rPr>
              <w:t>XXX公司</w:t>
            </w:r>
          </w:p>
        </w:tc>
        <w:tc>
          <w:tcPr>
            <w:tcW w:w="1770" w:type="dxa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BA393B">
            <w:pPr>
              <w:jc w:val="center"/>
              <w:rPr>
                <w:rFonts w:hint="default" w:ascii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  <w:lang w:val="en-US" w:eastAsia="zh-CN"/>
              </w:rPr>
              <w:t>XXX公司</w:t>
            </w:r>
          </w:p>
        </w:tc>
      </w:tr>
      <w:tr w14:paraId="564CE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2825" w:type="dxa"/>
            <w:gridSpan w:val="2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27AFD12F">
            <w:pPr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代理品牌或型号</w:t>
            </w:r>
          </w:p>
        </w:tc>
        <w:tc>
          <w:tcPr>
            <w:tcW w:w="1609" w:type="dxa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5036548">
            <w:pPr>
              <w:jc w:val="center"/>
              <w:rPr>
                <w:rFonts w:hint="default" w:ascii="宋体" w:eastAsia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605" w:type="dxa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63714734">
            <w:pPr>
              <w:jc w:val="center"/>
              <w:rPr>
                <w:rFonts w:hint="default" w:ascii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545" w:type="dxa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79F112FA">
            <w:pPr>
              <w:jc w:val="center"/>
              <w:rPr>
                <w:rFonts w:hint="default" w:ascii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770" w:type="dxa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BB78E2B">
            <w:pPr>
              <w:jc w:val="center"/>
              <w:rPr>
                <w:rFonts w:hint="default" w:ascii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7E6EF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8" w:hRule="atLeast"/>
        </w:trPr>
        <w:tc>
          <w:tcPr>
            <w:tcW w:w="5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87AF568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商</w:t>
            </w:r>
          </w:p>
          <w:p w14:paraId="4C5887A8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务</w:t>
            </w:r>
          </w:p>
          <w:p w14:paraId="6B0B810C">
            <w:pPr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分15分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BCCBF60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公司业绩（满分3分)</w:t>
            </w:r>
          </w:p>
          <w:p w14:paraId="5C16C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每提供一条相同产品业绩得一分，满分3分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AB85F0C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73357C1">
            <w:pPr>
              <w:spacing w:line="400" w:lineRule="exact"/>
              <w:jc w:val="center"/>
              <w:rPr>
                <w:rFonts w:hint="default" w:asci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1E23D6A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64BA5BC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  <w:lang w:val="en-US" w:eastAsia="zh-CN"/>
              </w:rPr>
            </w:pPr>
          </w:p>
        </w:tc>
      </w:tr>
      <w:tr w14:paraId="52497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7" w:hRule="atLeast"/>
        </w:trPr>
        <w:tc>
          <w:tcPr>
            <w:tcW w:w="5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832409C">
            <w:pPr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8561763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保修时效（满分12分)</w:t>
            </w:r>
          </w:p>
          <w:p w14:paraId="4C73E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在基础保修一年的基础上每增加一年得3分，满分12分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4F56DB5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292A3D6C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29D7D0D4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55BB03AA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14:paraId="2BFFE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AEFC14B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价</w:t>
            </w:r>
          </w:p>
          <w:p w14:paraId="3F1A23BC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格</w:t>
            </w:r>
          </w:p>
          <w:p w14:paraId="5B45F54E">
            <w:pPr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分35分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23B54E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产品报价（满分35分)</w:t>
            </w:r>
          </w:p>
          <w:p w14:paraId="39A82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报价最低得满分35分，按报价高低依次递减3分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6737AC">
            <w:pPr>
              <w:spacing w:line="400" w:lineRule="exact"/>
              <w:jc w:val="left"/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</w:pPr>
          </w:p>
          <w:p w14:paraId="50FA0598">
            <w:pPr>
              <w:spacing w:line="400" w:lineRule="exact"/>
              <w:jc w:val="left"/>
              <w:rPr>
                <w:rFonts w:hint="default" w:ascii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2EF9366">
            <w:pPr>
              <w:spacing w:line="400" w:lineRule="exact"/>
              <w:jc w:val="left"/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</w:pPr>
          </w:p>
          <w:p w14:paraId="796A10FE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B566F0F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AB5E368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14:paraId="38F9C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7" w:hRule="atLeast"/>
        </w:trPr>
        <w:tc>
          <w:tcPr>
            <w:tcW w:w="5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0DBB9D55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设备性能</w:t>
            </w:r>
          </w:p>
          <w:p w14:paraId="01B52665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满意度</w:t>
            </w:r>
          </w:p>
          <w:p w14:paraId="5BFBA88B">
            <w:pPr>
              <w:rPr>
                <w:rFonts w:hint="default" w:asci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50分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6EB2FA0A">
            <w:pPr>
              <w:widowControl/>
              <w:spacing w:line="240" w:lineRule="exact"/>
              <w:rPr>
                <w:rFonts w:hint="default" w:ascii="宋体"/>
                <w:color w:val="000000"/>
                <w:szCs w:val="20"/>
                <w:lang w:val="en-US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满足技术参数（满分40分)</w:t>
            </w: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每一条参数不满足扣2分扣完为止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A53B4DB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F8D7104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7EE34141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65A625A4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002BF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7" w:hRule="atLeast"/>
        </w:trPr>
        <w:tc>
          <w:tcPr>
            <w:tcW w:w="5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66B2794">
            <w:pPr>
              <w:widowControl/>
              <w:jc w:val="lef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77654A1">
            <w:pPr>
              <w:rPr>
                <w:rFonts w:hint="default" w:ascii="宋体" w:eastAsia="宋体"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服务方案满意度（满分10分)</w:t>
            </w: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优10~7分、良6~4分、一般3~0分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CBCD2A8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93F4A8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900046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704A4F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3ED2C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3" w:hRule="atLeast"/>
        </w:trPr>
        <w:tc>
          <w:tcPr>
            <w:tcW w:w="2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5C2643D4">
            <w:pPr>
              <w:spacing w:line="400" w:lineRule="exact"/>
              <w:jc w:val="center"/>
              <w:rPr>
                <w:rFonts w:hint="eastAsia" w:asci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备注：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759E92F7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DDF580E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5C95AE6E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5B488219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</w:tr>
      <w:tr w14:paraId="34425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2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779613E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得</w:t>
            </w:r>
            <w:r>
              <w:rPr>
                <w:rFonts w:hint="eastAsia" w:ascii="宋体"/>
                <w:color w:val="000000"/>
                <w:szCs w:val="21"/>
              </w:rPr>
              <w:t>分：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1736B77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00E8F928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665AD0A7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200A416C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</w:tr>
    </w:tbl>
    <w:p w14:paraId="7184BB18">
      <w:pPr>
        <w:pStyle w:val="9"/>
        <w:spacing w:before="0" w:beforeAutospacing="0" w:after="0" w:afterAutospacing="0" w:line="440" w:lineRule="exact"/>
        <w:jc w:val="left"/>
        <w:rPr>
          <w:rFonts w:hint="default" w:cs="宋体"/>
          <w:b/>
          <w:bCs/>
          <w:sz w:val="30"/>
          <w:szCs w:val="30"/>
          <w:lang w:val="en-US" w:eastAsia="zh-CN"/>
        </w:rPr>
      </w:pPr>
      <w:r>
        <w:rPr>
          <w:rFonts w:hint="eastAsia" w:cs="宋体"/>
          <w:b/>
          <w:bCs/>
          <w:sz w:val="30"/>
          <w:szCs w:val="30"/>
          <w:lang w:val="en-US" w:eastAsia="zh-CN"/>
        </w:rPr>
        <w:t>附件2：评分方法</w:t>
      </w:r>
    </w:p>
    <w:p w14:paraId="1DB5EDA9">
      <w:pPr>
        <w:rPr>
          <w:rFonts w:hint="eastAsia" w:cs="宋体"/>
          <w:b/>
          <w:bCs/>
          <w:sz w:val="30"/>
          <w:szCs w:val="3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27AACCA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  <w:r>
        <w:rPr>
          <w:rFonts w:hint="eastAsia" w:cs="宋体"/>
          <w:b/>
          <w:bCs/>
          <w:sz w:val="30"/>
          <w:szCs w:val="30"/>
          <w:lang w:val="en-US" w:eastAsia="zh-CN"/>
        </w:rPr>
        <w:t>附件3：采购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技术参数</w:t>
      </w:r>
      <w:r>
        <w:rPr>
          <w:rFonts w:hint="eastAsia" w:cs="宋体"/>
          <w:b/>
          <w:bCs/>
          <w:sz w:val="30"/>
          <w:szCs w:val="30"/>
          <w:lang w:eastAsia="zh-CN"/>
        </w:rPr>
        <w:t>（</w:t>
      </w:r>
      <w:r>
        <w:rPr>
          <w:rFonts w:hint="eastAsia" w:cs="宋体"/>
          <w:b/>
          <w:bCs/>
          <w:sz w:val="30"/>
          <w:szCs w:val="30"/>
          <w:lang w:val="en-US" w:eastAsia="zh-CN"/>
        </w:rPr>
        <w:t>需提供技术参数偏离表）</w:t>
      </w:r>
    </w:p>
    <w:p w14:paraId="2EB236E8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tbl>
      <w:tblPr>
        <w:tblStyle w:val="15"/>
        <w:tblW w:w="10857" w:type="dxa"/>
        <w:tblInd w:w="-1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9240"/>
      </w:tblGrid>
      <w:tr w14:paraId="5C6D9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617" w:type="dxa"/>
            <w:vAlign w:val="center"/>
          </w:tcPr>
          <w:p w14:paraId="7EEDB186">
            <w:pPr>
              <w:spacing w:line="360" w:lineRule="auto"/>
              <w:jc w:val="center"/>
              <w:rPr>
                <w:rFonts w:hint="eastAsia"/>
                <w:b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000000"/>
                <w:sz w:val="22"/>
                <w:szCs w:val="22"/>
                <w:vertAlign w:val="baseline"/>
                <w:lang w:eastAsia="zh-CN"/>
              </w:rPr>
              <w:t>设备名称</w:t>
            </w:r>
          </w:p>
        </w:tc>
        <w:tc>
          <w:tcPr>
            <w:tcW w:w="9240" w:type="dxa"/>
            <w:vAlign w:val="center"/>
          </w:tcPr>
          <w:p w14:paraId="69B816C5">
            <w:pPr>
              <w:spacing w:line="360" w:lineRule="auto"/>
              <w:jc w:val="center"/>
              <w:rPr>
                <w:rFonts w:hint="eastAsia"/>
                <w:b/>
                <w:bCs w:val="0"/>
                <w:color w:val="00000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b/>
                <w:bCs w:val="0"/>
                <w:color w:val="000000"/>
                <w:sz w:val="22"/>
                <w:szCs w:val="22"/>
                <w:vertAlign w:val="baseline"/>
                <w:lang w:eastAsia="zh-CN"/>
              </w:rPr>
              <w:t>便携式儿童双目视力筛查仪</w:t>
            </w:r>
          </w:p>
        </w:tc>
      </w:tr>
      <w:tr w14:paraId="4CDAB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9" w:hRule="atLeast"/>
        </w:trPr>
        <w:tc>
          <w:tcPr>
            <w:tcW w:w="1617" w:type="dxa"/>
            <w:vAlign w:val="center"/>
          </w:tcPr>
          <w:p w14:paraId="50148EA3">
            <w:pPr>
              <w:spacing w:line="360" w:lineRule="auto"/>
              <w:jc w:val="center"/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  <w:t>技术参数清单</w:t>
            </w:r>
          </w:p>
        </w:tc>
        <w:tc>
          <w:tcPr>
            <w:tcW w:w="9240" w:type="dxa"/>
          </w:tcPr>
          <w:p w14:paraId="0C9A41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设备应用场景：</w:t>
            </w:r>
          </w:p>
          <w:p w14:paraId="3FFF0E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用于各年龄儿童视力筛查。</w:t>
            </w:r>
          </w:p>
          <w:p w14:paraId="3104B8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主要参数：</w:t>
            </w:r>
          </w:p>
          <w:p w14:paraId="675316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重量：主机重量＜2公斤；</w:t>
            </w:r>
          </w:p>
          <w:p w14:paraId="6B36F4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尺寸：可放入专用便携包；</w:t>
            </w:r>
          </w:p>
          <w:p w14:paraId="394496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电源供应：</w:t>
            </w:r>
          </w:p>
          <w:p w14:paraId="3CD21E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80" w:firstLineChars="200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  <w:t>①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内置可充电的高容量锂电池</w:t>
            </w:r>
          </w:p>
          <w:p w14:paraId="022D01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80" w:firstLineChars="200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  <w:t>②</w:t>
            </w:r>
            <w:r>
              <w:rPr>
                <w:rFonts w:hint="eastAsia" w:ascii="宋体" w:hAnsi="宋体" w:eastAsia="宋体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单次充电支持≥1000次测量。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支持Type-C或专用充电器</w:t>
            </w:r>
          </w:p>
          <w:p w14:paraId="460F9F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both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结构：主机、手柄、显示屏一体化（≥5英寸彩色触摸屏），无外接复杂线缆；</w:t>
            </w:r>
          </w:p>
          <w:p w14:paraId="4EB382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both"/>
              <w:textAlignment w:val="auto"/>
              <w:rPr>
                <w:rFonts w:hint="eastAsia" w:ascii="宋体" w:hAnsi="宋体" w:eastAsia="宋体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材料：</w:t>
            </w:r>
            <w:r>
              <w:rPr>
                <w:rFonts w:hint="eastAsia" w:ascii="宋体" w:hAnsi="宋体" w:eastAsia="宋体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IP54+防尘防水抗跌</w:t>
            </w:r>
          </w:p>
          <w:p w14:paraId="4E5DB6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儿童专项性能参数：</w:t>
            </w:r>
          </w:p>
          <w:p w14:paraId="38BAF3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80" w:firstLineChars="200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  <w:t>①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测量速度：单次测量时间＜1秒</w:t>
            </w:r>
          </w:p>
          <w:p w14:paraId="44F293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80" w:firstLineChars="200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  <w:t>②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瞄准与对焦系统：具备“全自动对焦与追踪”功能。</w:t>
            </w:r>
          </w:p>
          <w:p w14:paraId="42633E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80" w:firstLineChars="200"/>
              <w:textAlignment w:val="auto"/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③工作距离：100cm±5cm的非接触式测量；</w:t>
            </w:r>
          </w:p>
          <w:p w14:paraId="7BC4DE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80" w:firstLineChars="200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  <w:t>④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固视目标：专用儿童吸引图案：内置热气球、小动物、笑脸等趣味动画或灯光图案。</w:t>
            </w:r>
          </w:p>
          <w:p w14:paraId="504E89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80" w:firstLineChars="200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  <w:t>⑤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智能调节补偿：采用光学或数字“雾视”技术。</w:t>
            </w:r>
          </w:p>
          <w:p w14:paraId="3DA4EA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lang w:val="en-US" w:eastAsia="zh-CN"/>
              </w:rPr>
              <w:t>测量性能与精度参数：</w:t>
            </w:r>
          </w:p>
          <w:p w14:paraId="397D95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80" w:firstLineChars="200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  <w:t>①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测量范围（覆盖儿童常见）</w:t>
            </w:r>
          </w:p>
          <w:p w14:paraId="5252ED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    </w:t>
            </w:r>
            <w:r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球镜（S）范围：至少覆盖-7.50D</w:t>
            </w:r>
            <w:r>
              <w:rPr>
                <w:rFonts w:hint="eastAsia" w:ascii="宋体" w:hAnsi="宋体" w:eastAsia="宋体" w:cstheme="minorBidi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~+7.5</w:t>
            </w:r>
            <w:r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0D（近视750度至远视750度）；</w:t>
            </w:r>
          </w:p>
          <w:p w14:paraId="1DF7C8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    柱镜（C）范围：至少覆盖</w:t>
            </w:r>
            <w:r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-3.00D</w:t>
            </w:r>
            <w:r>
              <w:rPr>
                <w:rFonts w:hint="eastAsia" w:ascii="宋体" w:hAnsi="宋体" w:eastAsia="宋体" w:cstheme="minorBidi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~+3.0</w:t>
            </w:r>
            <w:r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0D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（散光300度）</w:t>
            </w:r>
          </w:p>
          <w:p w14:paraId="756E5E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    瞳距（PD）范围：覆盖儿童小瞳距，如35mm-80mm。</w:t>
            </w:r>
          </w:p>
          <w:p w14:paraId="56196B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80" w:firstLineChars="200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  <w:t>②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测量精度：</w:t>
            </w:r>
          </w:p>
          <w:p w14:paraId="007845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    球镜精度：±0.50D</w:t>
            </w:r>
          </w:p>
          <w:p w14:paraId="72EA76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    柱镜精度：±0.50D</w:t>
            </w:r>
          </w:p>
          <w:p w14:paraId="3F67E7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    轴位精度：±5°</w:t>
            </w:r>
            <w:r>
              <w:rPr>
                <w:rFonts w:hint="eastAsia" w:ascii="宋体" w:hAnsi="宋体" w:eastAsia="宋体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~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±10°</w:t>
            </w:r>
          </w:p>
          <w:p w14:paraId="2BEA25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textAlignment w:val="auto"/>
              <w:rPr>
                <w:rFonts w:hint="eastAsia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lang w:val="en-US" w:eastAsia="zh-CN"/>
              </w:rPr>
              <w:t>软件与数据管理参数</w:t>
            </w:r>
            <w:r>
              <w:rPr>
                <w:rFonts w:hint="eastAsia"/>
                <w:b w:val="0"/>
                <w:bCs w:val="0"/>
                <w:color w:val="auto"/>
                <w:sz w:val="24"/>
                <w:lang w:val="en-US" w:eastAsia="zh-CN"/>
              </w:rPr>
              <w:t>：</w:t>
            </w:r>
          </w:p>
          <w:p w14:paraId="13D56B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80" w:firstLineChars="200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  <w:t>①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智能结果判定：内置不同年龄段的屈光参数标准（如AAP、AAPOS等权威标准）</w:t>
            </w:r>
          </w:p>
          <w:p w14:paraId="4810F3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80" w:firstLineChars="200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  <w:t>②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红绿灯报告系统：自动判断并直观显示结果（绿色：正常（通过）；黄色：可疑，建议复查；红色：异常，建议专科就诊；）</w:t>
            </w:r>
          </w:p>
          <w:p w14:paraId="1B8792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80" w:firstLineChars="200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  <w:t>③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数据管理：</w:t>
            </w:r>
          </w:p>
          <w:p w14:paraId="60018B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    存储容量：存储≥10000条筛查记录；</w:t>
            </w:r>
          </w:p>
          <w:p w14:paraId="68AC86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300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数据导出：支持通过USB、Wi-Fi导出PDF或Excel报告；</w:t>
            </w:r>
          </w:p>
          <w:p w14:paraId="02DA44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80" w:firstLineChars="200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  <w:t>④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即时打印：支持多方式数据互通传输，支持A4纸张打印、标签小票打印双模式。</w:t>
            </w:r>
          </w:p>
          <w:p w14:paraId="67169B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80" w:firstLineChars="200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  <w:t>⑤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用户界面：支持一键式操作，全中文显示。</w:t>
            </w:r>
          </w:p>
          <w:p w14:paraId="62638B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80" w:firstLineChars="200"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⑥医院信息系统对接：设备支持与医院信息系统（HIS）进行数据对接，端口费免费。</w:t>
            </w:r>
          </w:p>
          <w:p w14:paraId="3502DD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配置要求：</w:t>
            </w:r>
          </w:p>
          <w:p w14:paraId="68EEB9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（9）基础屈光筛查标配功能：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一键自动检测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球镜、柱镜、散光轴位、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瞳距、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瞳孔直径核心屈光基础数据，数据实时自动生成记录；</w:t>
            </w:r>
          </w:p>
          <w:p w14:paraId="48E804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（10）儿童弱视、斜视早筛早预警：支持自动测算屈光参差、眼位异常筛查、不等视风险提示、弱视高危因素自动评估标注，自动标记异常筛查结果。</w:t>
            </w:r>
          </w:p>
          <w:p w14:paraId="5BB81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80" w:firstLineChars="200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69027E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lang w:val="en-US" w:eastAsia="zh-CN"/>
              </w:rPr>
              <w:t>四、售后服务</w:t>
            </w:r>
            <w:r>
              <w:rPr>
                <w:rFonts w:hint="eastAsia"/>
                <w:b/>
                <w:bCs/>
                <w:color w:val="auto"/>
                <w:sz w:val="24"/>
              </w:rPr>
              <w:t>：</w:t>
            </w:r>
          </w:p>
          <w:p w14:paraId="48FA8F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（11）质保期≥3年，质保期内非人为故障免费维修更换，</w:t>
            </w:r>
          </w:p>
          <w:p w14:paraId="3093E8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（12）免费年度校准，软件问题1个工作日解决，硬件故障3-5个工作日修复，备用机支持。</w:t>
            </w:r>
          </w:p>
          <w:p w14:paraId="77D261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（13）质保外服务终生维修，只收配件成本费，免人工费。</w:t>
            </w:r>
          </w:p>
          <w:p w14:paraId="016D01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（14）长期备件供应：停产后续保≥5年配件</w:t>
            </w:r>
          </w:p>
          <w:p w14:paraId="0765B5DF">
            <w:pPr>
              <w:numPr>
                <w:ilvl w:val="0"/>
                <w:numId w:val="0"/>
              </w:numP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 w14:paraId="72987EE3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0E9BB2E9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52A70365">
      <w:pPr>
        <w:pStyle w:val="9"/>
        <w:spacing w:before="0" w:beforeAutospacing="0" w:after="0" w:afterAutospacing="0" w:line="440" w:lineRule="exact"/>
        <w:jc w:val="left"/>
        <w:rPr>
          <w:rFonts w:hint="default" w:cs="宋体"/>
          <w:b/>
          <w:bCs/>
          <w:sz w:val="30"/>
          <w:szCs w:val="30"/>
          <w:lang w:val="en-US" w:eastAsia="zh-CN"/>
        </w:rPr>
      </w:pPr>
    </w:p>
    <w:p w14:paraId="0C5222EE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jc w:val="left"/>
        <w:rPr>
          <w:rFonts w:hint="eastAsia" w:ascii="宋体" w:hAnsi="宋体" w:cs="宋体"/>
          <w:b/>
          <w:bCs w:val="0"/>
          <w:color w:val="000000"/>
          <w:sz w:val="24"/>
          <w:szCs w:val="24"/>
          <w:lang w:val="en-US" w:eastAsia="zh-CN"/>
        </w:rPr>
      </w:pPr>
    </w:p>
    <w:p w14:paraId="54185F30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06FD4CB1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26F3A825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0C5695DE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0E72A661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6CF7C178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6E706244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  <w:bookmarkStart w:id="0" w:name="_GoBack"/>
      <w:bookmarkEnd w:id="0"/>
    </w:p>
    <w:p w14:paraId="19901C50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cs="宋体"/>
          <w:b/>
          <w:bCs/>
          <w:sz w:val="30"/>
          <w:szCs w:val="30"/>
          <w:lang w:val="en-US" w:eastAsia="zh-CN"/>
        </w:rPr>
      </w:pPr>
      <w:r>
        <w:rPr>
          <w:rFonts w:hint="eastAsia" w:cs="宋体"/>
          <w:b/>
          <w:bCs/>
          <w:sz w:val="30"/>
          <w:szCs w:val="30"/>
          <w:lang w:val="en-US" w:eastAsia="zh-CN"/>
        </w:rPr>
        <w:t>附件4：技术参数偏离表（模板）</w:t>
      </w:r>
    </w:p>
    <w:p w14:paraId="44770305">
      <w:pPr>
        <w:keepNext w:val="0"/>
        <w:keepLines w:val="0"/>
        <w:widowControl/>
        <w:suppressLineNumbers w:val="0"/>
        <w:spacing w:line="240" w:lineRule="auto"/>
        <w:jc w:val="center"/>
        <w:rPr>
          <w:rFonts w:hint="default" w:cs="宋体"/>
          <w:b/>
          <w:bCs/>
          <w:sz w:val="30"/>
          <w:szCs w:val="30"/>
          <w:lang w:val="en-US" w:eastAsia="zh-CN"/>
        </w:rPr>
      </w:pPr>
      <w:r>
        <w:rPr>
          <w:rFonts w:hint="default" w:cs="宋体"/>
          <w:b/>
          <w:bCs/>
          <w:sz w:val="30"/>
          <w:szCs w:val="30"/>
          <w:lang w:val="en-US" w:eastAsia="zh-CN"/>
        </w:rPr>
        <w:t>技术参数响应及偏离表</w:t>
      </w:r>
    </w:p>
    <w:p w14:paraId="5074C8C5">
      <w:pPr>
        <w:keepNext w:val="0"/>
        <w:keepLines w:val="0"/>
        <w:widowControl/>
        <w:suppressLineNumbers w:val="0"/>
        <w:spacing w:line="240" w:lineRule="auto"/>
        <w:jc w:val="center"/>
        <w:rPr>
          <w:rFonts w:hint="default" w:cs="宋体"/>
          <w:b w:val="0"/>
          <w:bCs w:val="0"/>
          <w:sz w:val="28"/>
          <w:szCs w:val="28"/>
          <w:lang w:val="en-US" w:eastAsia="zh-CN"/>
        </w:rPr>
      </w:pPr>
      <w:r>
        <w:rPr>
          <w:rFonts w:hint="default" w:cs="宋体"/>
          <w:b w:val="0"/>
          <w:bCs w:val="0"/>
          <w:sz w:val="28"/>
          <w:szCs w:val="28"/>
          <w:lang w:val="en-US" w:eastAsia="zh-CN"/>
        </w:rPr>
        <w:t>(由投标人据实</w:t>
      </w:r>
      <w:r>
        <w:rPr>
          <w:rFonts w:hint="eastAsia" w:cs="宋体"/>
          <w:b w:val="0"/>
          <w:bCs w:val="0"/>
          <w:sz w:val="28"/>
          <w:szCs w:val="28"/>
          <w:lang w:val="en-US" w:eastAsia="zh-CN"/>
        </w:rPr>
        <w:t>填写</w:t>
      </w:r>
      <w:r>
        <w:rPr>
          <w:rFonts w:hint="default" w:cs="宋体"/>
          <w:b w:val="0"/>
          <w:bCs w:val="0"/>
          <w:sz w:val="28"/>
          <w:szCs w:val="28"/>
          <w:lang w:val="en-US" w:eastAsia="zh-CN"/>
        </w:rPr>
        <w:t>)</w:t>
      </w:r>
    </w:p>
    <w:tbl>
      <w:tblPr>
        <w:tblStyle w:val="15"/>
        <w:tblW w:w="11101" w:type="dxa"/>
        <w:tblInd w:w="-12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950"/>
        <w:gridCol w:w="1977"/>
        <w:gridCol w:w="2904"/>
        <w:gridCol w:w="2128"/>
        <w:gridCol w:w="1323"/>
      </w:tblGrid>
      <w:tr w14:paraId="58399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</w:trPr>
        <w:tc>
          <w:tcPr>
            <w:tcW w:w="819" w:type="dxa"/>
            <w:vAlign w:val="center"/>
          </w:tcPr>
          <w:p w14:paraId="19E8C0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cs="宋体"/>
                <w:b w:val="0"/>
                <w:bCs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950" w:type="dxa"/>
            <w:vAlign w:val="center"/>
          </w:tcPr>
          <w:p w14:paraId="2DCFEF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cs="宋体"/>
                <w:b w:val="0"/>
                <w:bCs w:val="0"/>
                <w:sz w:val="21"/>
                <w:szCs w:val="21"/>
                <w:lang w:val="en-US" w:eastAsia="zh-CN"/>
              </w:rPr>
              <w:t>招标产品要求参数</w:t>
            </w:r>
          </w:p>
        </w:tc>
        <w:tc>
          <w:tcPr>
            <w:tcW w:w="1977" w:type="dxa"/>
            <w:vAlign w:val="center"/>
          </w:tcPr>
          <w:p w14:paraId="034AA8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cs="宋体"/>
                <w:b w:val="0"/>
                <w:bCs w:val="0"/>
                <w:sz w:val="21"/>
                <w:szCs w:val="21"/>
                <w:lang w:val="en-US" w:eastAsia="zh-CN"/>
              </w:rPr>
              <w:t>投标产品实际参数</w:t>
            </w:r>
          </w:p>
        </w:tc>
        <w:tc>
          <w:tcPr>
            <w:tcW w:w="2904" w:type="dxa"/>
            <w:vAlign w:val="center"/>
          </w:tcPr>
          <w:p w14:paraId="0D1F0A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cs="宋体"/>
                <w:b w:val="0"/>
                <w:bCs w:val="0"/>
                <w:sz w:val="21"/>
                <w:szCs w:val="21"/>
                <w:lang w:val="en-US" w:eastAsia="zh-CN"/>
              </w:rPr>
              <w:t>产品实际参数证明材料</w:t>
            </w:r>
          </w:p>
          <w:p w14:paraId="1C0558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cs="宋体"/>
                <w:b w:val="0"/>
                <w:bCs w:val="0"/>
                <w:sz w:val="21"/>
                <w:szCs w:val="21"/>
                <w:lang w:val="en-US" w:eastAsia="zh-CN"/>
              </w:rPr>
              <w:t>出处</w:t>
            </w:r>
            <w:r>
              <w:rPr>
                <w:rFonts w:hint="eastAsia" w:cs="宋体"/>
                <w:b w:val="0"/>
                <w:bCs w:val="0"/>
                <w:sz w:val="21"/>
                <w:szCs w:val="21"/>
                <w:lang w:val="en-US" w:eastAsia="zh-CN"/>
              </w:rPr>
              <w:t>及页码</w:t>
            </w:r>
          </w:p>
        </w:tc>
        <w:tc>
          <w:tcPr>
            <w:tcW w:w="2128" w:type="dxa"/>
            <w:vAlign w:val="center"/>
          </w:tcPr>
          <w:p w14:paraId="53447D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cs="宋体"/>
                <w:b w:val="0"/>
                <w:bCs w:val="0"/>
                <w:sz w:val="21"/>
                <w:szCs w:val="21"/>
                <w:lang w:val="en-US" w:eastAsia="zh-CN"/>
              </w:rPr>
              <w:t>符合/正偏离/负偏离</w:t>
            </w:r>
          </w:p>
        </w:tc>
        <w:tc>
          <w:tcPr>
            <w:tcW w:w="1323" w:type="dxa"/>
            <w:vAlign w:val="center"/>
          </w:tcPr>
          <w:p w14:paraId="34158E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cs="宋体"/>
                <w:b w:val="0"/>
                <w:bCs w:val="0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7C158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475169C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50" w:type="dxa"/>
          </w:tcPr>
          <w:p w14:paraId="2A9CE7E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77" w:type="dxa"/>
          </w:tcPr>
          <w:p w14:paraId="781C266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04" w:type="dxa"/>
          </w:tcPr>
          <w:p w14:paraId="1E5A8B2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28" w:type="dxa"/>
          </w:tcPr>
          <w:p w14:paraId="445D187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23" w:type="dxa"/>
          </w:tcPr>
          <w:p w14:paraId="6840B29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71908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39F762F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50" w:type="dxa"/>
          </w:tcPr>
          <w:p w14:paraId="6AEF4F5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77" w:type="dxa"/>
          </w:tcPr>
          <w:p w14:paraId="7BD627F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04" w:type="dxa"/>
          </w:tcPr>
          <w:p w14:paraId="7C7B74A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28" w:type="dxa"/>
          </w:tcPr>
          <w:p w14:paraId="6303A5A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23" w:type="dxa"/>
          </w:tcPr>
          <w:p w14:paraId="5C943C4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2405F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1B48C21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50" w:type="dxa"/>
          </w:tcPr>
          <w:p w14:paraId="075CEB9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77" w:type="dxa"/>
          </w:tcPr>
          <w:p w14:paraId="7664667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04" w:type="dxa"/>
          </w:tcPr>
          <w:p w14:paraId="7E4C0A3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28" w:type="dxa"/>
          </w:tcPr>
          <w:p w14:paraId="3041248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23" w:type="dxa"/>
          </w:tcPr>
          <w:p w14:paraId="1DEA437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60E63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2348AB3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50" w:type="dxa"/>
          </w:tcPr>
          <w:p w14:paraId="3341502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77" w:type="dxa"/>
          </w:tcPr>
          <w:p w14:paraId="254C1C9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04" w:type="dxa"/>
          </w:tcPr>
          <w:p w14:paraId="2998745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28" w:type="dxa"/>
          </w:tcPr>
          <w:p w14:paraId="3273617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23" w:type="dxa"/>
          </w:tcPr>
          <w:p w14:paraId="3DD069F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15157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70162AA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50" w:type="dxa"/>
          </w:tcPr>
          <w:p w14:paraId="4C442F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  <w:t>（根据需要自行增加行、列）</w:t>
            </w:r>
          </w:p>
        </w:tc>
        <w:tc>
          <w:tcPr>
            <w:tcW w:w="1977" w:type="dxa"/>
          </w:tcPr>
          <w:p w14:paraId="148F7E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904" w:type="dxa"/>
          </w:tcPr>
          <w:p w14:paraId="76CF4A7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28" w:type="dxa"/>
          </w:tcPr>
          <w:p w14:paraId="3F38BE0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23" w:type="dxa"/>
          </w:tcPr>
          <w:p w14:paraId="475AFBF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6A009724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70C759B-2963-48D1-B630-34A15ECDCFC9}"/>
  </w:font>
  <w:font w:name="Helvetica">
    <w:altName w:val="Arial"/>
    <w:panose1 w:val="020B05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aiTi_GB2312">
    <w:altName w:val="楷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  <w:embedRegular r:id="rId2" w:fontKey="{4CA74AE3-EF7C-4EBA-843C-96537E16F72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719A503-BB1E-4586-9BCD-FFFC47F361D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SOF8BCA4F43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41C38E"/>
    <w:multiLevelType w:val="singleLevel"/>
    <w:tmpl w:val="A041C38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97716F0"/>
    <w:multiLevelType w:val="singleLevel"/>
    <w:tmpl w:val="A97716F0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  <w:color w:val="auto"/>
      </w:rPr>
    </w:lvl>
  </w:abstractNum>
  <w:abstractNum w:abstractNumId="2">
    <w:nsid w:val="DDCDBE97"/>
    <w:multiLevelType w:val="singleLevel"/>
    <w:tmpl w:val="DDCDBE9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FhOGIyYzRmM2UxZmNkODZkMDJkYjFlMjYyODA1YTcifQ=="/>
  </w:docVars>
  <w:rsids>
    <w:rsidRoot w:val="24D2209E"/>
    <w:rsid w:val="00494ACE"/>
    <w:rsid w:val="007B265A"/>
    <w:rsid w:val="00A55D11"/>
    <w:rsid w:val="00DA5D87"/>
    <w:rsid w:val="0203123B"/>
    <w:rsid w:val="020A2C0E"/>
    <w:rsid w:val="038141F9"/>
    <w:rsid w:val="03DF2018"/>
    <w:rsid w:val="05C83698"/>
    <w:rsid w:val="070E48A8"/>
    <w:rsid w:val="07BC5A28"/>
    <w:rsid w:val="08970D02"/>
    <w:rsid w:val="090633D3"/>
    <w:rsid w:val="0A8A6F01"/>
    <w:rsid w:val="0BB574E9"/>
    <w:rsid w:val="0BC67500"/>
    <w:rsid w:val="0CCA131A"/>
    <w:rsid w:val="0DF33CF1"/>
    <w:rsid w:val="0DF72211"/>
    <w:rsid w:val="0F227162"/>
    <w:rsid w:val="0F5C08A7"/>
    <w:rsid w:val="10A62A18"/>
    <w:rsid w:val="1134315E"/>
    <w:rsid w:val="11BF336F"/>
    <w:rsid w:val="11C97D4A"/>
    <w:rsid w:val="11E626AA"/>
    <w:rsid w:val="11FF749C"/>
    <w:rsid w:val="149A59CD"/>
    <w:rsid w:val="16373051"/>
    <w:rsid w:val="165E7E7E"/>
    <w:rsid w:val="174F484D"/>
    <w:rsid w:val="179A4019"/>
    <w:rsid w:val="189212F3"/>
    <w:rsid w:val="18AD5A80"/>
    <w:rsid w:val="18CE3E98"/>
    <w:rsid w:val="19520625"/>
    <w:rsid w:val="1A120022"/>
    <w:rsid w:val="1AE22727"/>
    <w:rsid w:val="1C042A1F"/>
    <w:rsid w:val="1D57445C"/>
    <w:rsid w:val="1FD004F5"/>
    <w:rsid w:val="20784C33"/>
    <w:rsid w:val="22E542B8"/>
    <w:rsid w:val="24D2209E"/>
    <w:rsid w:val="26B72AA4"/>
    <w:rsid w:val="2B202C91"/>
    <w:rsid w:val="2CCB451E"/>
    <w:rsid w:val="2D7D23EE"/>
    <w:rsid w:val="2DBF5391"/>
    <w:rsid w:val="2DF60F5E"/>
    <w:rsid w:val="2F257DA7"/>
    <w:rsid w:val="2F80457E"/>
    <w:rsid w:val="31572824"/>
    <w:rsid w:val="322C3CB1"/>
    <w:rsid w:val="337551E4"/>
    <w:rsid w:val="349E5471"/>
    <w:rsid w:val="35FF587A"/>
    <w:rsid w:val="37A442EA"/>
    <w:rsid w:val="37F45D2F"/>
    <w:rsid w:val="38213DA4"/>
    <w:rsid w:val="383C5F9A"/>
    <w:rsid w:val="38474F05"/>
    <w:rsid w:val="38D526E1"/>
    <w:rsid w:val="394B75AF"/>
    <w:rsid w:val="3AA86919"/>
    <w:rsid w:val="3AE27603"/>
    <w:rsid w:val="3C2B5111"/>
    <w:rsid w:val="3D626373"/>
    <w:rsid w:val="3DA7680A"/>
    <w:rsid w:val="3EEE1530"/>
    <w:rsid w:val="415648A7"/>
    <w:rsid w:val="41727207"/>
    <w:rsid w:val="42D25330"/>
    <w:rsid w:val="42FA64DC"/>
    <w:rsid w:val="432D3572"/>
    <w:rsid w:val="443D58AA"/>
    <w:rsid w:val="455467A5"/>
    <w:rsid w:val="461E3079"/>
    <w:rsid w:val="46A139FD"/>
    <w:rsid w:val="481007AD"/>
    <w:rsid w:val="49E17296"/>
    <w:rsid w:val="4AC86916"/>
    <w:rsid w:val="4C895DD1"/>
    <w:rsid w:val="4D1B0752"/>
    <w:rsid w:val="4D8E366A"/>
    <w:rsid w:val="4DD454D1"/>
    <w:rsid w:val="4E8C54B1"/>
    <w:rsid w:val="4E9C6081"/>
    <w:rsid w:val="4EBB3F9B"/>
    <w:rsid w:val="4EC10F8B"/>
    <w:rsid w:val="4EDA651C"/>
    <w:rsid w:val="4FDE15A9"/>
    <w:rsid w:val="503C735D"/>
    <w:rsid w:val="51051655"/>
    <w:rsid w:val="51277097"/>
    <w:rsid w:val="51983E64"/>
    <w:rsid w:val="52816664"/>
    <w:rsid w:val="52A05BEE"/>
    <w:rsid w:val="52A13E2E"/>
    <w:rsid w:val="54394300"/>
    <w:rsid w:val="54D97240"/>
    <w:rsid w:val="56116B96"/>
    <w:rsid w:val="58346B6C"/>
    <w:rsid w:val="588B036D"/>
    <w:rsid w:val="58FC1D80"/>
    <w:rsid w:val="59017396"/>
    <w:rsid w:val="5F6E75C9"/>
    <w:rsid w:val="603E67DA"/>
    <w:rsid w:val="60402093"/>
    <w:rsid w:val="62AA0157"/>
    <w:rsid w:val="62E33669"/>
    <w:rsid w:val="63B25E95"/>
    <w:rsid w:val="63D74F7B"/>
    <w:rsid w:val="654952CF"/>
    <w:rsid w:val="6604073B"/>
    <w:rsid w:val="66102866"/>
    <w:rsid w:val="66D31996"/>
    <w:rsid w:val="688F3EA6"/>
    <w:rsid w:val="694035C3"/>
    <w:rsid w:val="69887333"/>
    <w:rsid w:val="6A454942"/>
    <w:rsid w:val="6B8D689A"/>
    <w:rsid w:val="6C445178"/>
    <w:rsid w:val="6C97174C"/>
    <w:rsid w:val="6CFB554B"/>
    <w:rsid w:val="6E1A7C70"/>
    <w:rsid w:val="6E34121C"/>
    <w:rsid w:val="6E5F098F"/>
    <w:rsid w:val="6EFE6B64"/>
    <w:rsid w:val="6FF941E7"/>
    <w:rsid w:val="70B2124A"/>
    <w:rsid w:val="711461F7"/>
    <w:rsid w:val="735E1713"/>
    <w:rsid w:val="74B310ED"/>
    <w:rsid w:val="74BD1F6B"/>
    <w:rsid w:val="753D6B6C"/>
    <w:rsid w:val="75742F72"/>
    <w:rsid w:val="75881A8D"/>
    <w:rsid w:val="782E6441"/>
    <w:rsid w:val="786646C8"/>
    <w:rsid w:val="7877401B"/>
    <w:rsid w:val="78C338C8"/>
    <w:rsid w:val="79E359FC"/>
    <w:rsid w:val="7BAE551E"/>
    <w:rsid w:val="7C0B180E"/>
    <w:rsid w:val="7D3B1B2A"/>
    <w:rsid w:val="7F20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2"/>
    <w:qFormat/>
    <w:uiPriority w:val="0"/>
    <w:pPr>
      <w:keepNext/>
      <w:keepLines/>
      <w:spacing w:before="260" w:beforeLines="0" w:after="260" w:afterLines="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4"/>
    <w:basedOn w:val="1"/>
    <w:next w:val="1"/>
    <w:autoRedefine/>
    <w:qFormat/>
    <w:uiPriority w:val="0"/>
    <w:pPr>
      <w:keepNext/>
      <w:keepLines/>
      <w:spacing w:before="120" w:after="120" w:line="360" w:lineRule="auto"/>
      <w:outlineLvl w:val="3"/>
    </w:pPr>
    <w:rPr>
      <w:rFonts w:ascii="Arial" w:hAnsi="Arial" w:eastAsia="宋体" w:cs="Times New Roman"/>
      <w:b/>
      <w:bCs/>
      <w:sz w:val="28"/>
      <w:szCs w:val="28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able of authorities"/>
    <w:next w:val="1"/>
    <w:autoRedefine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6">
    <w:name w:val="Normal Indent"/>
    <w:basedOn w:val="1"/>
    <w:qFormat/>
    <w:uiPriority w:val="0"/>
    <w:pPr>
      <w:ind w:firstLine="420"/>
    </w:pPr>
  </w:style>
  <w:style w:type="paragraph" w:styleId="7">
    <w:name w:val="Body Text"/>
    <w:basedOn w:val="1"/>
    <w:autoRedefine/>
    <w:qFormat/>
    <w:uiPriority w:val="99"/>
    <w:pPr>
      <w:spacing w:before="0" w:beforeLines="0" w:after="0" w:afterLines="0" w:line="240" w:lineRule="auto"/>
      <w:ind w:firstLine="0" w:firstLineChars="0"/>
    </w:pPr>
    <w:rPr>
      <w:rFonts w:ascii="Helvetica" w:hAnsi="Helvetica" w:eastAsia="黑体" w:cs="Times New Roman"/>
      <w:i/>
      <w:iCs/>
      <w:sz w:val="21"/>
      <w:szCs w:val="20"/>
    </w:rPr>
  </w:style>
  <w:style w:type="paragraph" w:styleId="8">
    <w:name w:val="Body Text Indent"/>
    <w:basedOn w:val="1"/>
    <w:autoRedefine/>
    <w:qFormat/>
    <w:uiPriority w:val="0"/>
    <w:pPr>
      <w:spacing w:after="120" w:afterLines="0"/>
      <w:ind w:left="420" w:leftChars="200"/>
    </w:pPr>
  </w:style>
  <w:style w:type="paragraph" w:styleId="9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footer"/>
    <w:basedOn w:val="1"/>
    <w:link w:val="23"/>
    <w:autoRedefine/>
    <w:qFormat/>
    <w:uiPriority w:val="0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2"/>
    <w:autoRedefine/>
    <w:qFormat/>
    <w:uiPriority w:val="0"/>
    <w:pP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13">
    <w:name w:val="Title"/>
    <w:basedOn w:val="1"/>
    <w:autoRedefine/>
    <w:qFormat/>
    <w:uiPriority w:val="0"/>
    <w:pPr>
      <w:spacing w:before="240" w:after="60"/>
      <w:jc w:val="center"/>
      <w:outlineLvl w:val="0"/>
    </w:pPr>
    <w:rPr>
      <w:rFonts w:ascii="Arial" w:hAnsi="Arial" w:cs="Times New Roman"/>
      <w:b/>
      <w:sz w:val="32"/>
    </w:r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1"/>
    <w:basedOn w:val="1"/>
    <w:next w:val="8"/>
    <w:autoRedefine/>
    <w:qFormat/>
    <w:uiPriority w:val="0"/>
    <w:pPr>
      <w:widowControl w:val="0"/>
      <w:jc w:val="both"/>
    </w:pPr>
    <w:rPr>
      <w:rFonts w:ascii="宋体" w:hAnsi="Courier New"/>
      <w:kern w:val="2"/>
    </w:rPr>
  </w:style>
  <w:style w:type="paragraph" w:customStyle="1" w:styleId="18">
    <w:name w:val="font5"/>
    <w:basedOn w:val="1"/>
    <w:autoRedefine/>
    <w:qFormat/>
    <w:uiPriority w:val="0"/>
    <w:pPr>
      <w:spacing w:before="100" w:beforeLines="0" w:beforeAutospacing="1" w:after="100" w:afterLines="0" w:afterAutospacing="1"/>
    </w:pPr>
    <w:rPr>
      <w:rFonts w:ascii="宋体" w:hAnsi="宋体" w:cs="宋体"/>
      <w:sz w:val="18"/>
      <w:szCs w:val="18"/>
    </w:rPr>
  </w:style>
  <w:style w:type="paragraph" w:customStyle="1" w:styleId="19">
    <w:name w:val="表格文字"/>
    <w:basedOn w:val="1"/>
    <w:autoRedefine/>
    <w:qFormat/>
    <w:uiPriority w:val="0"/>
    <w:pPr>
      <w:spacing w:before="25" w:after="25"/>
    </w:pPr>
    <w:rPr>
      <w:bCs/>
      <w:spacing w:val="10"/>
      <w:kern w:val="0"/>
    </w:rPr>
  </w:style>
  <w:style w:type="paragraph" w:customStyle="1" w:styleId="20">
    <w:name w:val="Default"/>
    <w:autoRedefine/>
    <w:qFormat/>
    <w:uiPriority w:val="0"/>
    <w:pPr>
      <w:autoSpaceDE w:val="0"/>
      <w:autoSpaceDN w:val="0"/>
      <w:adjustRightInd w:val="0"/>
    </w:pPr>
    <w:rPr>
      <w:rFonts w:ascii="Calibri" w:hAnsi="Calibri" w:eastAsia="宋体" w:cs="Calibri"/>
      <w:color w:val="000000"/>
      <w:sz w:val="24"/>
      <w:szCs w:val="24"/>
      <w:lang w:val="en-US" w:eastAsia="zh-CN" w:bidi="ar-SA"/>
    </w:rPr>
  </w:style>
  <w:style w:type="paragraph" w:styleId="21">
    <w:name w:val="No Spacing"/>
    <w:autoRedefine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22">
    <w:name w:val="页眉 字符"/>
    <w:basedOn w:val="16"/>
    <w:link w:val="11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23">
    <w:name w:val="页脚 字符"/>
    <w:basedOn w:val="16"/>
    <w:link w:val="10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24">
    <w:name w:val="Body text|1"/>
    <w:basedOn w:val="1"/>
    <w:autoRedefine/>
    <w:qFormat/>
    <w:uiPriority w:val="0"/>
    <w:pPr>
      <w:widowControl w:val="0"/>
      <w:shd w:val="clear" w:color="auto" w:fill="auto"/>
      <w:spacing w:after="380"/>
      <w:jc w:val="center"/>
    </w:pPr>
    <w:rPr>
      <w:rFonts w:ascii="宋体" w:hAnsi="宋体" w:eastAsia="宋体" w:cs="宋体"/>
      <w:color w:val="64676B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25">
    <w:name w:val="Other|1"/>
    <w:basedOn w:val="1"/>
    <w:autoRedefine/>
    <w:qFormat/>
    <w:uiPriority w:val="0"/>
    <w:pPr>
      <w:widowControl w:val="0"/>
      <w:shd w:val="clear" w:color="auto" w:fill="auto"/>
    </w:pPr>
    <w:rPr>
      <w:rFonts w:ascii="宋体" w:hAnsi="宋体" w:eastAsia="宋体" w:cs="宋体"/>
      <w:color w:val="7D7E84"/>
      <w:sz w:val="20"/>
      <w:szCs w:val="20"/>
      <w:u w:val="none"/>
      <w:shd w:val="clear" w:color="auto" w:fill="auto"/>
      <w:lang w:val="zh-TW" w:eastAsia="zh-TW" w:bidi="zh-TW"/>
    </w:rPr>
  </w:style>
  <w:style w:type="paragraph" w:styleId="26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7">
    <w:name w:val="null3"/>
    <w:autoRedefine/>
    <w:hidden/>
    <w:qFormat/>
    <w:uiPriority w:val="0"/>
    <w:rPr>
      <w:rFonts w:hint="eastAsia" w:asciiTheme="minorHAnsi" w:hAnsiTheme="minorHAnsi" w:eastAsiaTheme="minorEastAsia" w:cstheme="minorBidi"/>
      <w:kern w:val="0"/>
      <w:sz w:val="20"/>
      <w:szCs w:val="20"/>
      <w:lang w:val="en-US" w:eastAsia="zh-Hans" w:bidi="ar-SA"/>
    </w:rPr>
  </w:style>
  <w:style w:type="paragraph" w:customStyle="1" w:styleId="28">
    <w:name w:val="正文_0"/>
    <w:autoRedefine/>
    <w:qFormat/>
    <w:uiPriority w:val="0"/>
    <w:pPr>
      <w:widowControl w:val="0"/>
      <w:jc w:val="both"/>
    </w:pPr>
    <w:rPr>
      <w:rFonts w:ascii="Times New Roman" w:hAnsi="Times New Roman" w:eastAsia="微软雅黑" w:cs="Times New Roman"/>
      <w:kern w:val="2"/>
      <w:sz w:val="21"/>
      <w:lang w:val="en-US" w:eastAsia="zh-CN" w:bidi="ar-SA"/>
    </w:rPr>
  </w:style>
  <w:style w:type="paragraph" w:customStyle="1" w:styleId="29">
    <w:name w:val="Plain Text"/>
    <w:basedOn w:val="1"/>
    <w:qFormat/>
    <w:uiPriority w:val="0"/>
    <w:rPr>
      <w:rFonts w:ascii="宋体" w:hAnsi="Courier New"/>
      <w:sz w:val="24"/>
      <w:szCs w:val="20"/>
    </w:rPr>
  </w:style>
  <w:style w:type="paragraph" w:customStyle="1" w:styleId="30">
    <w:name w:val="Date"/>
    <w:basedOn w:val="1"/>
    <w:next w:val="1"/>
    <w:qFormat/>
    <w:uiPriority w:val="0"/>
    <w:rPr>
      <w:rFonts w:ascii="Arial" w:hAnsi="Arial" w:eastAsia="KaiTi_GB2312"/>
      <w:sz w:val="28"/>
      <w:szCs w:val="20"/>
    </w:rPr>
  </w:style>
  <w:style w:type="paragraph" w:customStyle="1" w:styleId="31">
    <w:name w:val="列出段落1"/>
    <w:basedOn w:val="1"/>
    <w:qFormat/>
    <w:uiPriority w:val="34"/>
    <w:pPr>
      <w:ind w:firstLine="420" w:firstLineChars="200"/>
      <w:jc w:val="left"/>
    </w:pPr>
    <w:rPr>
      <w:rFonts w:ascii="Courier New" w:hAnsi="Courier New"/>
      <w:snapToGrid w:val="0"/>
      <w:kern w:val="0"/>
      <w:sz w:val="24"/>
      <w:szCs w:val="20"/>
      <w:lang w:eastAsia="en-US"/>
    </w:rPr>
  </w:style>
  <w:style w:type="character" w:customStyle="1" w:styleId="32">
    <w:name w:val="标题 2 Char"/>
    <w:basedOn w:val="16"/>
    <w:link w:val="3"/>
    <w:autoRedefine/>
    <w:qFormat/>
    <w:uiPriority w:val="9"/>
    <w:rPr>
      <w:rFonts w:ascii="Arial" w:hAnsi="Arial" w:eastAsia="黑体"/>
      <w:b/>
      <w:bCs/>
      <w:sz w:val="32"/>
      <w:szCs w:val="32"/>
    </w:rPr>
  </w:style>
  <w:style w:type="paragraph" w:customStyle="1" w:styleId="33">
    <w:name w:val="p15"/>
    <w:basedOn w:val="1"/>
    <w:qFormat/>
    <w:uiPriority w:val="0"/>
    <w:pPr>
      <w:adjustRightInd w:val="0"/>
    </w:pPr>
    <w:rPr>
      <w:rFonts w:ascii="Arial Unicode MS" w:hAnsi="Arial Unicode MS" w:cs="宋体"/>
      <w:color w:val="000000"/>
      <w:szCs w:val="24"/>
    </w:rPr>
  </w:style>
  <w:style w:type="paragraph" w:customStyle="1" w:styleId="34">
    <w:name w:val="列出段落2"/>
    <w:basedOn w:val="1"/>
    <w:qFormat/>
    <w:uiPriority w:val="0"/>
    <w:pPr>
      <w:ind w:firstLine="420" w:firstLineChars="200"/>
    </w:pPr>
  </w:style>
  <w:style w:type="paragraph" w:customStyle="1" w:styleId="35">
    <w:name w:val="Table Paragraph"/>
    <w:basedOn w:val="1"/>
    <w:qFormat/>
    <w:uiPriority w:val="1"/>
    <w:pPr>
      <w:ind w:left="11"/>
      <w:jc w:val="center"/>
    </w:pPr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1802</Words>
  <Characters>2094</Characters>
  <Lines>8</Lines>
  <Paragraphs>2</Paragraphs>
  <TotalTime>15</TotalTime>
  <ScaleCrop>false</ScaleCrop>
  <LinksUpToDate>false</LinksUpToDate>
  <CharactersWithSpaces>2185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2023-07-10T10:50:00Z</dcterms:created>
  <dc:creator>农人</dc:creator>
  <cp:lastModifiedBy>吴定银</cp:lastModifiedBy>
  <dcterms:modified xsi:type="dcterms:W3CDTF">2026-07-17T01:47:52Z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7DF4184FBCB7417095EDF6424D74FF6F_13</vt:lpwstr>
  </property>
  <property fmtid="{D5CDD505-2E9C-101B-9397-08002B2CF9AE}" pid="4" name="KSOTemplateDocerSaveRecord">
    <vt:lpwstr>eyJoZGlkIjoiYmM0NzdjN2FkNWFlN2Y3YTk5NzNiZDRkZjhjNDgzOWQiLCJ1c2VySWQiOiIyNzYwMTQ1NDgifQ==</vt:lpwstr>
  </property>
</Properties>
</file>